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1B1" w:rsidRPr="00C341B1" w:rsidRDefault="00C341B1" w:rsidP="00E02F24">
      <w:pPr>
        <w:spacing w:after="0" w:line="48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C341B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Supporting Information</w:t>
      </w:r>
    </w:p>
    <w:p w:rsidR="00C341B1" w:rsidRDefault="00C341B1" w:rsidP="00E02F24">
      <w:pPr>
        <w:spacing w:after="0" w:line="48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817CB" w:rsidRDefault="00C817CB" w:rsidP="00C817CB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en-US"/>
        </w:rPr>
        <w:t>geobio</w:t>
      </w:r>
      <w:r w:rsidRPr="008F3D46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en-US"/>
        </w:rPr>
        <w:t xml:space="preserve">logical and diagenetic </w:t>
      </w: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en-US"/>
        </w:rPr>
        <w:t>insights</w:t>
      </w:r>
      <w:r w:rsidRPr="008F3D46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en-US"/>
        </w:rPr>
        <w:t xml:space="preserve"> FROM A MALVINOKAFFRIC Devonian BIOTA (Chapada Group, Paraná Basin, Brazil)</w:t>
      </w: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en-US"/>
        </w:rPr>
        <w:t xml:space="preserve">: </w:t>
      </w:r>
      <w:r w:rsidRPr="008F3D46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en-US"/>
        </w:rPr>
        <w:t>paleobiological and paleoenvironmental implications</w:t>
      </w:r>
    </w:p>
    <w:p w:rsidR="00C817CB" w:rsidRPr="00D41639" w:rsidRDefault="00C817CB" w:rsidP="00C817CB">
      <w:pPr>
        <w:spacing w:after="0" w:line="480" w:lineRule="auto"/>
        <w:jc w:val="center"/>
        <w:rPr>
          <w:rFonts w:ascii="Times New Roman" w:hAnsi="Times New Roman" w:cs="Times New Roman"/>
          <w:lang w:val="en-US"/>
        </w:rPr>
      </w:pPr>
    </w:p>
    <w:p w:rsidR="00C817CB" w:rsidRPr="00F553B4" w:rsidRDefault="0067269E" w:rsidP="00C817CB">
      <w:pPr>
        <w:spacing w:after="0" w:line="48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caps/>
          <w:sz w:val="24"/>
          <w:szCs w:val="24"/>
        </w:rPr>
        <w:t xml:space="preserve">Bruno </w:t>
      </w:r>
      <w:r w:rsidR="00B415F7">
        <w:rPr>
          <w:rFonts w:ascii="Times New Roman" w:eastAsia="Times New Roman" w:hAnsi="Times New Roman" w:cs="Times New Roman"/>
          <w:caps/>
          <w:sz w:val="24"/>
          <w:szCs w:val="24"/>
        </w:rPr>
        <w:t>Becker-</w:t>
      </w:r>
      <w:r w:rsidR="00C817CB" w:rsidRPr="00F553B4">
        <w:rPr>
          <w:rFonts w:ascii="Times New Roman" w:eastAsia="Times New Roman" w:hAnsi="Times New Roman" w:cs="Times New Roman"/>
          <w:caps/>
          <w:sz w:val="24"/>
          <w:szCs w:val="24"/>
        </w:rPr>
        <w:t>Kerber</w:t>
      </w:r>
      <w:r w:rsidR="00C817CB" w:rsidRPr="00F553B4">
        <w:rPr>
          <w:rFonts w:ascii="Times New Roman" w:eastAsia="Times New Roman" w:hAnsi="Times New Roman" w:cs="Times New Roman"/>
          <w:caps/>
          <w:sz w:val="24"/>
          <w:szCs w:val="24"/>
          <w:vertAlign w:val="superscript"/>
        </w:rPr>
        <w:t>1*</w:t>
      </w:r>
      <w:r w:rsidR="00C817CB" w:rsidRPr="00F553B4">
        <w:rPr>
          <w:rFonts w:ascii="Times New Roman" w:eastAsia="Times New Roman" w:hAnsi="Times New Roman" w:cs="Times New Roman"/>
          <w:caps/>
          <w:sz w:val="24"/>
          <w:szCs w:val="24"/>
        </w:rPr>
        <w:t>, Gabriel Ladeira Osés</w:t>
      </w:r>
      <w:r w:rsidR="00C817CB" w:rsidRPr="00F553B4">
        <w:rPr>
          <w:rFonts w:ascii="Times New Roman" w:eastAsia="Times New Roman" w:hAnsi="Times New Roman" w:cs="Times New Roman"/>
          <w:caps/>
          <w:sz w:val="24"/>
          <w:szCs w:val="24"/>
          <w:vertAlign w:val="superscript"/>
        </w:rPr>
        <w:t>2</w:t>
      </w:r>
      <w:r w:rsidR="00C817CB" w:rsidRPr="00F553B4">
        <w:rPr>
          <w:rFonts w:ascii="Times New Roman" w:eastAsia="Times New Roman" w:hAnsi="Times New Roman" w:cs="Times New Roman"/>
          <w:caps/>
          <w:sz w:val="24"/>
          <w:szCs w:val="24"/>
        </w:rPr>
        <w:t>, Jessica Fleury Curado</w:t>
      </w:r>
      <w:r w:rsidR="00C817CB">
        <w:rPr>
          <w:rFonts w:ascii="Times New Roman" w:eastAsia="Times New Roman" w:hAnsi="Times New Roman" w:cs="Times New Roman"/>
          <w:caps/>
          <w:sz w:val="24"/>
          <w:szCs w:val="24"/>
          <w:vertAlign w:val="superscript"/>
        </w:rPr>
        <w:t>3</w:t>
      </w:r>
      <w:r w:rsidR="00C817CB" w:rsidRPr="00F553B4">
        <w:rPr>
          <w:rFonts w:ascii="Times New Roman" w:eastAsia="Times New Roman" w:hAnsi="Times New Roman" w:cs="Times New Roman"/>
          <w:caps/>
          <w:sz w:val="24"/>
          <w:szCs w:val="24"/>
        </w:rPr>
        <w:t>, Márcia de Almeida Rizzutto</w:t>
      </w:r>
      <w:r w:rsidR="00C817CB">
        <w:rPr>
          <w:rFonts w:ascii="Times New Roman" w:eastAsia="Times New Roman" w:hAnsi="Times New Roman" w:cs="Times New Roman"/>
          <w:caps/>
          <w:sz w:val="24"/>
          <w:szCs w:val="24"/>
          <w:vertAlign w:val="superscript"/>
        </w:rPr>
        <w:t>4</w:t>
      </w:r>
      <w:r w:rsidR="00C817CB" w:rsidRPr="00F553B4">
        <w:rPr>
          <w:rFonts w:ascii="Times New Roman" w:eastAsia="Times New Roman" w:hAnsi="Times New Roman" w:cs="Times New Roman"/>
          <w:caps/>
          <w:sz w:val="24"/>
          <w:szCs w:val="24"/>
        </w:rPr>
        <w:t>,</w:t>
      </w:r>
      <w:r w:rsidR="00C817CB" w:rsidRPr="00F553B4">
        <w:rPr>
          <w:rFonts w:ascii="Times New Roman" w:eastAsia="Times New Roman" w:hAnsi="Times New Roman" w:cs="Times New Roman"/>
          <w:caps/>
          <w:sz w:val="24"/>
          <w:szCs w:val="24"/>
          <w:vertAlign w:val="superscript"/>
        </w:rPr>
        <w:t xml:space="preserve"> </w:t>
      </w:r>
      <w:r w:rsidR="00C817CB" w:rsidRPr="00F553B4">
        <w:rPr>
          <w:rFonts w:ascii="Times New Roman" w:eastAsia="Times New Roman" w:hAnsi="Times New Roman" w:cs="Times New Roman"/>
          <w:caps/>
          <w:sz w:val="24"/>
          <w:szCs w:val="24"/>
        </w:rPr>
        <w:t>Isaac Daniel Rudnitzki</w:t>
      </w:r>
      <w:r w:rsidR="00C817CB" w:rsidRPr="00F553B4">
        <w:rPr>
          <w:rFonts w:ascii="Times New Roman" w:eastAsia="Times New Roman" w:hAnsi="Times New Roman" w:cs="Times New Roman"/>
          <w:caps/>
          <w:sz w:val="24"/>
          <w:szCs w:val="24"/>
          <w:vertAlign w:val="superscript"/>
        </w:rPr>
        <w:t>5</w:t>
      </w:r>
      <w:r w:rsidR="00C817CB" w:rsidRPr="00F553B4">
        <w:rPr>
          <w:rFonts w:ascii="Times New Roman" w:eastAsia="Times New Roman" w:hAnsi="Times New Roman" w:cs="Times New Roman"/>
          <w:caps/>
          <w:sz w:val="24"/>
          <w:szCs w:val="24"/>
        </w:rPr>
        <w:t>, Guilherme Raffaeli Romero</w:t>
      </w:r>
      <w:r w:rsidR="00C817CB">
        <w:rPr>
          <w:rFonts w:ascii="Times New Roman" w:eastAsia="Times New Roman" w:hAnsi="Times New Roman" w:cs="Times New Roman"/>
          <w:caps/>
          <w:sz w:val="24"/>
          <w:szCs w:val="24"/>
          <w:vertAlign w:val="superscript"/>
        </w:rPr>
        <w:t>6</w:t>
      </w:r>
      <w:r w:rsidR="00C817CB" w:rsidRPr="00F553B4">
        <w:rPr>
          <w:rFonts w:ascii="Times New Roman" w:eastAsia="Times New Roman" w:hAnsi="Times New Roman" w:cs="Times New Roman"/>
          <w:caps/>
          <w:sz w:val="24"/>
          <w:szCs w:val="24"/>
        </w:rPr>
        <w:t>, Silvio Yuji Onary-Alves</w:t>
      </w:r>
      <w:r w:rsidR="00C817CB">
        <w:rPr>
          <w:rFonts w:ascii="Times New Roman" w:eastAsia="Times New Roman" w:hAnsi="Times New Roman" w:cs="Times New Roman"/>
          <w:caps/>
          <w:sz w:val="24"/>
          <w:szCs w:val="24"/>
          <w:vertAlign w:val="superscript"/>
        </w:rPr>
        <w:t>7</w:t>
      </w:r>
      <w:r w:rsidR="00C817CB" w:rsidRPr="00F553B4">
        <w:rPr>
          <w:rFonts w:ascii="Times New Roman" w:eastAsia="Times New Roman" w:hAnsi="Times New Roman" w:cs="Times New Roman"/>
          <w:caps/>
          <w:sz w:val="24"/>
          <w:szCs w:val="24"/>
        </w:rPr>
        <w:t>, Victoria Giopato Benini</w:t>
      </w:r>
      <w:r w:rsidR="00C817CB">
        <w:rPr>
          <w:rFonts w:ascii="Times New Roman" w:eastAsia="Times New Roman" w:hAnsi="Times New Roman" w:cs="Times New Roman"/>
          <w:caps/>
          <w:sz w:val="24"/>
          <w:szCs w:val="24"/>
          <w:vertAlign w:val="superscript"/>
        </w:rPr>
        <w:t>8</w:t>
      </w:r>
      <w:r w:rsidR="00C817CB" w:rsidRPr="00F553B4">
        <w:rPr>
          <w:rFonts w:ascii="Times New Roman" w:eastAsia="Times New Roman" w:hAnsi="Times New Roman" w:cs="Times New Roman"/>
          <w:caps/>
          <w:sz w:val="24"/>
          <w:szCs w:val="24"/>
        </w:rPr>
        <w:t>, Douglas Galante</w:t>
      </w:r>
      <w:r w:rsidR="00C817CB">
        <w:rPr>
          <w:rFonts w:ascii="Times New Roman" w:eastAsia="Times New Roman" w:hAnsi="Times New Roman" w:cs="Times New Roman"/>
          <w:caps/>
          <w:sz w:val="24"/>
          <w:szCs w:val="24"/>
          <w:vertAlign w:val="superscript"/>
        </w:rPr>
        <w:t>9</w:t>
      </w:r>
      <w:r w:rsidR="00C817CB" w:rsidRPr="00F553B4">
        <w:rPr>
          <w:rFonts w:ascii="Times New Roman" w:eastAsia="Times New Roman" w:hAnsi="Times New Roman" w:cs="Times New Roman"/>
          <w:caps/>
          <w:sz w:val="24"/>
          <w:szCs w:val="24"/>
        </w:rPr>
        <w:t>, Fabio Rodrigues</w:t>
      </w:r>
      <w:r w:rsidR="00C817CB">
        <w:rPr>
          <w:rFonts w:ascii="Times New Roman" w:eastAsia="Times New Roman" w:hAnsi="Times New Roman" w:cs="Times New Roman"/>
          <w:caps/>
          <w:sz w:val="24"/>
          <w:szCs w:val="24"/>
          <w:vertAlign w:val="superscript"/>
        </w:rPr>
        <w:t>10</w:t>
      </w:r>
      <w:r w:rsidR="00C817CB" w:rsidRPr="00F553B4">
        <w:rPr>
          <w:rFonts w:ascii="Times New Roman" w:eastAsia="Times New Roman" w:hAnsi="Times New Roman" w:cs="Times New Roman"/>
          <w:caps/>
          <w:sz w:val="24"/>
          <w:szCs w:val="24"/>
        </w:rPr>
        <w:t>, Pedro Victor Buck</w:t>
      </w:r>
      <w:r w:rsidR="00C817CB" w:rsidRPr="00F553B4">
        <w:rPr>
          <w:rFonts w:ascii="Times New Roman" w:eastAsia="Times New Roman" w:hAnsi="Times New Roman" w:cs="Times New Roman"/>
          <w:caps/>
          <w:sz w:val="24"/>
          <w:szCs w:val="24"/>
          <w:vertAlign w:val="superscript"/>
        </w:rPr>
        <w:t>1</w:t>
      </w:r>
      <w:r w:rsidR="00C817CB" w:rsidRPr="00F553B4">
        <w:rPr>
          <w:rFonts w:ascii="Times New Roman" w:eastAsia="Times New Roman" w:hAnsi="Times New Roman" w:cs="Times New Roman"/>
          <w:caps/>
          <w:sz w:val="24"/>
          <w:szCs w:val="24"/>
        </w:rPr>
        <w:t xml:space="preserve">, </w:t>
      </w:r>
      <w:proofErr w:type="gramStart"/>
      <w:r w:rsidR="00C817CB" w:rsidRPr="00F553B4">
        <w:rPr>
          <w:rFonts w:ascii="Times New Roman" w:eastAsia="Times New Roman" w:hAnsi="Times New Roman" w:cs="Times New Roman"/>
          <w:caps/>
          <w:sz w:val="24"/>
          <w:szCs w:val="24"/>
        </w:rPr>
        <w:t>Elidiane</w:t>
      </w:r>
      <w:proofErr w:type="gramEnd"/>
      <w:r w:rsidR="00C817CB" w:rsidRPr="00F553B4">
        <w:rPr>
          <w:rFonts w:ascii="Times New Roman" w:eastAsia="Times New Roman" w:hAnsi="Times New Roman" w:cs="Times New Roman"/>
          <w:caps/>
          <w:sz w:val="24"/>
          <w:szCs w:val="24"/>
        </w:rPr>
        <w:t xml:space="preserve"> Cipriano Rangel</w:t>
      </w:r>
      <w:r w:rsidR="00C817CB">
        <w:rPr>
          <w:rFonts w:ascii="Times New Roman" w:eastAsia="Times New Roman" w:hAnsi="Times New Roman" w:cs="Times New Roman"/>
          <w:caps/>
          <w:sz w:val="24"/>
          <w:szCs w:val="24"/>
          <w:vertAlign w:val="superscript"/>
        </w:rPr>
        <w:t>11</w:t>
      </w:r>
      <w:r w:rsidR="00C817CB" w:rsidRPr="00F553B4">
        <w:rPr>
          <w:rFonts w:ascii="Times New Roman" w:eastAsia="Times New Roman" w:hAnsi="Times New Roman" w:cs="Times New Roman"/>
          <w:caps/>
          <w:sz w:val="24"/>
          <w:szCs w:val="24"/>
        </w:rPr>
        <w:t>, Renato Pirani Ghilardi</w:t>
      </w:r>
      <w:r w:rsidR="00DB1924">
        <w:rPr>
          <w:rFonts w:ascii="Times New Roman" w:eastAsia="Times New Roman" w:hAnsi="Times New Roman" w:cs="Times New Roman"/>
          <w:caps/>
          <w:sz w:val="24"/>
          <w:szCs w:val="24"/>
          <w:vertAlign w:val="superscript"/>
        </w:rPr>
        <w:t>12</w:t>
      </w:r>
      <w:r w:rsidR="00C817CB" w:rsidRPr="00F553B4">
        <w:rPr>
          <w:rFonts w:ascii="Times New Roman" w:eastAsia="Times New Roman" w:hAnsi="Times New Roman" w:cs="Times New Roman"/>
          <w:caps/>
          <w:sz w:val="24"/>
          <w:szCs w:val="24"/>
        </w:rPr>
        <w:t xml:space="preserve">, Mírian Liza Alves Forancelli </w:t>
      </w:r>
      <w:proofErr w:type="gramStart"/>
      <w:r w:rsidR="00C817CB" w:rsidRPr="00F553B4">
        <w:rPr>
          <w:rFonts w:ascii="Times New Roman" w:eastAsia="Times New Roman" w:hAnsi="Times New Roman" w:cs="Times New Roman"/>
          <w:caps/>
          <w:sz w:val="24"/>
          <w:szCs w:val="24"/>
        </w:rPr>
        <w:t>Pacheco</w:t>
      </w:r>
      <w:r w:rsidR="00C817CB">
        <w:rPr>
          <w:rFonts w:ascii="Times New Roman" w:eastAsia="Times New Roman" w:hAnsi="Times New Roman" w:cs="Times New Roman"/>
          <w:caps/>
          <w:sz w:val="24"/>
          <w:szCs w:val="24"/>
          <w:vertAlign w:val="superscript"/>
        </w:rPr>
        <w:t>8</w:t>
      </w:r>
      <w:proofErr w:type="gramEnd"/>
    </w:p>
    <w:p w:rsidR="00C817CB" w:rsidRPr="00064A22" w:rsidRDefault="00C817CB" w:rsidP="00C817C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17CB" w:rsidRPr="00E3370A" w:rsidRDefault="00C817CB" w:rsidP="00C817CB">
      <w:pPr>
        <w:spacing w:after="0" w:line="48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3370A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1</w:t>
      </w:r>
      <w:r w:rsidRPr="00E3370A">
        <w:rPr>
          <w:rFonts w:ascii="Times New Roman" w:eastAsia="Times New Roman" w:hAnsi="Times New Roman" w:cs="Times New Roman"/>
          <w:i/>
          <w:sz w:val="24"/>
          <w:szCs w:val="24"/>
        </w:rPr>
        <w:t>. Programa de Pós-graduação em Ecologia e Recursos Naturais, Universidade Federal de São Carlos, São Carlos, Washington Lui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z 325 km, CEP 13565-905, Brazil; </w:t>
      </w:r>
      <w:r w:rsidRPr="00D929D8">
        <w:rPr>
          <w:rFonts w:ascii="Times New Roman" w:hAnsi="Times New Roman" w:cs="Times New Roman"/>
          <w:sz w:val="24"/>
          <w:szCs w:val="24"/>
        </w:rPr>
        <w:t>bruno.becker92@gmail.com.</w:t>
      </w:r>
    </w:p>
    <w:p w:rsidR="00C817CB" w:rsidRPr="00E3370A" w:rsidRDefault="00C817CB" w:rsidP="00C817CB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3370A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E3370A">
        <w:rPr>
          <w:rFonts w:ascii="Times New Roman" w:hAnsi="Times New Roman" w:cs="Times New Roman"/>
          <w:i/>
          <w:sz w:val="24"/>
          <w:szCs w:val="24"/>
        </w:rPr>
        <w:t>. Instituto de Geociências, Universidade de São Paulo, São Paulo, Rua do Lago 562, CEP 05508-080, Brazil.</w:t>
      </w:r>
    </w:p>
    <w:p w:rsidR="00C817CB" w:rsidRPr="00E3370A" w:rsidRDefault="00C817CB" w:rsidP="00C817CB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3370A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Pr="00E3370A">
        <w:rPr>
          <w:rFonts w:ascii="Times New Roman" w:hAnsi="Times New Roman" w:cs="Times New Roman"/>
          <w:i/>
          <w:sz w:val="24"/>
          <w:szCs w:val="24"/>
        </w:rPr>
        <w:t>. Centro Universitário FEI, São Bernardo do Campo, Brazil.</w:t>
      </w:r>
    </w:p>
    <w:p w:rsidR="00C817CB" w:rsidRPr="00E3370A" w:rsidRDefault="00C817CB" w:rsidP="00C817CB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3370A">
        <w:rPr>
          <w:rFonts w:ascii="Times New Roman" w:hAnsi="Times New Roman" w:cs="Times New Roman"/>
          <w:i/>
          <w:sz w:val="24"/>
          <w:szCs w:val="24"/>
          <w:vertAlign w:val="superscript"/>
        </w:rPr>
        <w:t>4</w:t>
      </w:r>
      <w:r w:rsidRPr="00E3370A">
        <w:rPr>
          <w:rFonts w:ascii="Times New Roman" w:hAnsi="Times New Roman" w:cs="Times New Roman"/>
          <w:i/>
          <w:sz w:val="24"/>
          <w:szCs w:val="24"/>
        </w:rPr>
        <w:t>. Instituto de Física, Universidade de São Paulo, São Paulo, Rua do Matão, Travessa R 187, CEP 05508-090, Brazil.</w:t>
      </w:r>
    </w:p>
    <w:p w:rsidR="00C817CB" w:rsidRDefault="00C817CB" w:rsidP="00C817CB">
      <w:pPr>
        <w:spacing w:after="0" w:line="480" w:lineRule="auto"/>
        <w:jc w:val="center"/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</w:pPr>
      <w:r w:rsidRPr="00E3370A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5</w:t>
      </w:r>
      <w:r w:rsidRPr="00E3370A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Pr="00E3370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Instituto de Astronomia, Geofísica e Ciências Atmosféricas,</w:t>
      </w:r>
      <w:r w:rsidRPr="00E3370A">
        <w:rPr>
          <w:rStyle w:val="apple-converted-space"/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 </w:t>
      </w:r>
      <w:r w:rsidRPr="00E3370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Universidade de São Paulo, Rua do Matão, 122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6, 05508-090, São Paulo, Brazil</w:t>
      </w:r>
    </w:p>
    <w:p w:rsidR="00C817CB" w:rsidRPr="00E3370A" w:rsidRDefault="00C817CB" w:rsidP="00C817CB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21618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vertAlign w:val="superscript"/>
        </w:rPr>
        <w:lastRenderedPageBreak/>
        <w:t>6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.Instituto de Geociências, Universidade Federal do Pará, </w:t>
      </w:r>
      <w:r w:rsidRPr="00632BD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Campus Universitário do Guamá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, Rua Augusto Correa Nº01</w:t>
      </w:r>
      <w:r w:rsidRPr="00632BD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r w:rsidRPr="00632BD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CEP 66075-110.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r w:rsidRPr="00632BD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Belém - PA - Brasil</w:t>
      </w:r>
    </w:p>
    <w:p w:rsidR="00C817CB" w:rsidRPr="00E3370A" w:rsidRDefault="00C817CB" w:rsidP="00C817CB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7</w:t>
      </w:r>
      <w:r w:rsidRPr="00E3370A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E337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3370A">
        <w:rPr>
          <w:rFonts w:ascii="Times New Roman" w:eastAsia="Times New Roman" w:hAnsi="Times New Roman" w:cs="Times New Roman"/>
          <w:i/>
          <w:sz w:val="24"/>
          <w:szCs w:val="24"/>
        </w:rPr>
        <w:t>Programa de Pós-graduação em Biologia Comparada, Laboratório de Paleontologia de Ribeirão Preto, Faculdade de Filosofia, Ciências e Letras de Ribeirão Preto, Departamento de Biologia, Universidade de São Paulo, Av. Bandeirantes, 3900 CEP 14040-901, Ribeirão Preto, São Paulo, Brazil.</w:t>
      </w:r>
    </w:p>
    <w:p w:rsidR="00C817CB" w:rsidRPr="00E3370A" w:rsidRDefault="00C817CB" w:rsidP="00C817CB">
      <w:pPr>
        <w:spacing w:after="0" w:line="48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8</w:t>
      </w:r>
      <w:r w:rsidRPr="00E3370A">
        <w:rPr>
          <w:rFonts w:ascii="Times New Roman" w:eastAsia="Times New Roman" w:hAnsi="Times New Roman" w:cs="Times New Roman"/>
          <w:i/>
          <w:sz w:val="24"/>
          <w:szCs w:val="24"/>
        </w:rPr>
        <w:t>. Departamento de Biologia, Universidade Federal de São Carlos - campus Sorocaba, Rod. João Leme dos Santos km 110, CEP 18052-780, Sorocaba, São Paulo, Brazil.</w:t>
      </w:r>
    </w:p>
    <w:p w:rsidR="00C817CB" w:rsidRPr="00E3370A" w:rsidRDefault="00C817CB" w:rsidP="00C817CB">
      <w:pPr>
        <w:spacing w:after="0" w:line="48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en-US"/>
        </w:rPr>
        <w:t>9</w:t>
      </w:r>
      <w:r w:rsidRPr="00E3370A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. Brazilian Synchrotron Light Laboratory, Brazilian Center for Research in Energy and Materials, Av. </w:t>
      </w:r>
      <w:r w:rsidRPr="00E3370A">
        <w:rPr>
          <w:rFonts w:ascii="Times New Roman" w:eastAsia="Times New Roman" w:hAnsi="Times New Roman" w:cs="Times New Roman"/>
          <w:i/>
          <w:sz w:val="24"/>
          <w:szCs w:val="24"/>
        </w:rPr>
        <w:t>Giuseppe Maximo Scolfaro, 10000, CEP 13083-100, Campinas, Brazil.</w:t>
      </w:r>
    </w:p>
    <w:p w:rsidR="00C817CB" w:rsidRPr="00E3370A" w:rsidRDefault="00C817CB" w:rsidP="00C817CB">
      <w:pPr>
        <w:spacing w:after="0" w:line="48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10</w:t>
      </w:r>
      <w:r w:rsidRPr="00E3370A">
        <w:rPr>
          <w:rFonts w:ascii="Times New Roman" w:eastAsia="Times New Roman" w:hAnsi="Times New Roman" w:cs="Times New Roman"/>
          <w:i/>
          <w:sz w:val="24"/>
          <w:szCs w:val="24"/>
        </w:rPr>
        <w:t>. Instituto de Química, Universidade de São Paulo, Av</w:t>
      </w:r>
      <w:r w:rsidRPr="00E3370A">
        <w:rPr>
          <w:rFonts w:ascii="Times New Roman" w:hAnsi="Times New Roman" w:cs="Times New Roman"/>
          <w:i/>
          <w:sz w:val="24"/>
          <w:szCs w:val="24"/>
        </w:rPr>
        <w:t>.</w:t>
      </w:r>
      <w:r w:rsidRPr="00E3370A">
        <w:rPr>
          <w:rFonts w:ascii="Times New Roman" w:eastAsia="Times New Roman" w:hAnsi="Times New Roman" w:cs="Times New Roman"/>
          <w:i/>
          <w:sz w:val="24"/>
          <w:szCs w:val="24"/>
        </w:rPr>
        <w:t xml:space="preserve"> Prof. Lineu Prestes, 748, CEP 05508-000, São Paulo, Brazil.</w:t>
      </w:r>
    </w:p>
    <w:p w:rsidR="00C817CB" w:rsidRPr="00E3370A" w:rsidRDefault="00C817CB" w:rsidP="00C817CB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3370A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1</w:t>
      </w:r>
      <w:r w:rsidRPr="00E3370A">
        <w:rPr>
          <w:rFonts w:ascii="Times New Roman" w:eastAsia="Times New Roman" w:hAnsi="Times New Roman" w:cs="Times New Roman"/>
          <w:i/>
          <w:sz w:val="24"/>
          <w:szCs w:val="24"/>
        </w:rPr>
        <w:t>. Universidade Estadual Paulista Júlio de Mesquita Filho, Unidade Diferenciada Sorocaba, Av. 3 de março, 511, Alto da Boa Vista, 18087180, Sorocaba, SP – Brasil.</w:t>
      </w:r>
    </w:p>
    <w:p w:rsidR="00C817CB" w:rsidRPr="00E3370A" w:rsidRDefault="00DB1924" w:rsidP="00C817CB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12</w:t>
      </w:r>
      <w:r w:rsidR="00C817CB" w:rsidRPr="00E3370A">
        <w:rPr>
          <w:rFonts w:ascii="Times New Roman" w:hAnsi="Times New Roman" w:cs="Times New Roman"/>
          <w:i/>
          <w:sz w:val="24"/>
          <w:szCs w:val="24"/>
        </w:rPr>
        <w:t>. LAPALMA/DCB/</w:t>
      </w:r>
      <w:bookmarkStart w:id="0" w:name="_GoBack"/>
      <w:bookmarkEnd w:id="0"/>
      <w:r w:rsidR="00C817CB" w:rsidRPr="00E3370A">
        <w:rPr>
          <w:rFonts w:ascii="Times New Roman" w:hAnsi="Times New Roman" w:cs="Times New Roman"/>
          <w:i/>
          <w:sz w:val="24"/>
          <w:szCs w:val="24"/>
        </w:rPr>
        <w:t>FC/UNESP- Bauru, CEP 17033-360, Bauru, São Paulo, Brazil</w:t>
      </w:r>
    </w:p>
    <w:p w:rsidR="00ED1FAE" w:rsidRDefault="00C817CB" w:rsidP="00C817CB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RRH: </w:t>
      </w:r>
      <w:r w:rsidR="00ED1FAE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DEVONIAN INVERTEBRATES OF PARANÁ BASIN</w:t>
      </w:r>
      <w:r w:rsidR="00ED1FAE" w:rsidDel="00ED1FAE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</w:p>
    <w:p w:rsidR="00C817CB" w:rsidRDefault="006E0228" w:rsidP="00C817CB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LLH: B. </w:t>
      </w:r>
      <w:r w:rsidR="00B415F7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BECKER-</w:t>
      </w:r>
      <w:r w:rsidR="00C817CB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KERBER ET AL.</w:t>
      </w:r>
    </w:p>
    <w:p w:rsidR="00F1389E" w:rsidRPr="00F1389E" w:rsidRDefault="00F1389E" w:rsidP="00E02F24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30FBC" w:rsidRPr="00C341B1" w:rsidRDefault="007F1118" w:rsidP="00D2399D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1389E"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  <w:r w:rsidR="00D30FBC" w:rsidRPr="00C341B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Table</w:t>
      </w:r>
      <w:r w:rsidR="00D30FB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</w:t>
      </w:r>
      <w:r w:rsidR="00D30FBC" w:rsidRPr="00C341B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S1</w:t>
      </w:r>
      <w:r w:rsidR="00D30FBC" w:rsidRPr="00C341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D2399D">
        <w:rPr>
          <w:rFonts w:ascii="Times New Roman" w:eastAsia="Times New Roman" w:hAnsi="Times New Roman" w:cs="Times New Roman"/>
          <w:sz w:val="24"/>
          <w:szCs w:val="24"/>
          <w:lang w:val="en-US"/>
        </w:rPr>
        <w:t>Classes of preservation of the invertebrate fossils analyzed in this study.</w:t>
      </w:r>
    </w:p>
    <w:tbl>
      <w:tblPr>
        <w:tblStyle w:val="Tabelacomgrade"/>
        <w:tblpPr w:leftFromText="181" w:rightFromText="181" w:vertAnchor="text" w:horzAnchor="margin" w:tblpXSpec="center" w:tblpY="27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1725"/>
        <w:gridCol w:w="2405"/>
        <w:gridCol w:w="2405"/>
      </w:tblGrid>
      <w:tr w:rsidR="00D2399D" w:rsidTr="00D2399D"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:rsidR="00D2399D" w:rsidRPr="00D2399D" w:rsidRDefault="00D2399D" w:rsidP="00D2399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/>
              </w:rPr>
            </w:pPr>
            <w:r w:rsidRPr="00D2399D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/>
              </w:rPr>
              <w:t>Classes of preservation</w:t>
            </w: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:rsidR="00D2399D" w:rsidRPr="00D2399D" w:rsidRDefault="00D2399D" w:rsidP="00D2399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/>
              </w:rPr>
            </w:pPr>
            <w:proofErr w:type="spellStart"/>
            <w:r w:rsidRPr="00D2399D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/>
              </w:rPr>
              <w:t>Linguliformean</w:t>
            </w:r>
            <w:proofErr w:type="spellEnd"/>
            <w:r w:rsidRPr="00D2399D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/>
              </w:rPr>
              <w:t xml:space="preserve"> brachiopods</w:t>
            </w:r>
          </w:p>
        </w:tc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:rsidR="00D2399D" w:rsidRPr="00D2399D" w:rsidRDefault="00D2399D" w:rsidP="00D2399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/>
              </w:rPr>
            </w:pPr>
            <w:r w:rsidRPr="00D2399D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/>
              </w:rPr>
              <w:t>Rhynchonelliformean brachiopods</w:t>
            </w:r>
          </w:p>
        </w:tc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:rsidR="00D2399D" w:rsidRPr="00D2399D" w:rsidRDefault="00D2399D" w:rsidP="00D2399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/>
              </w:rPr>
            </w:pPr>
            <w:r w:rsidRPr="00D2399D">
              <w:rPr>
                <w:rFonts w:ascii="Times New Roman" w:eastAsia="Times New Roman" w:hAnsi="Times New Roman" w:cs="Times New Roman"/>
                <w:b/>
                <w:sz w:val="20"/>
                <w:szCs w:val="24"/>
                <w:lang w:val="en-US"/>
              </w:rPr>
              <w:t>Trilobites</w:t>
            </w:r>
          </w:p>
        </w:tc>
      </w:tr>
      <w:tr w:rsidR="00D2399D" w:rsidTr="00D2399D">
        <w:tc>
          <w:tcPr>
            <w:tcW w:w="3085" w:type="dxa"/>
            <w:tcBorders>
              <w:top w:val="single" w:sz="4" w:space="0" w:color="auto"/>
            </w:tcBorders>
          </w:tcPr>
          <w:p w:rsidR="00D2399D" w:rsidRPr="00D2399D" w:rsidRDefault="00D2399D" w:rsidP="00D2399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4"/>
                <w:lang w:val="en-US"/>
              </w:rPr>
            </w:pPr>
            <w:r w:rsidRPr="00D2399D">
              <w:rPr>
                <w:rFonts w:ascii="Times New Roman" w:eastAsia="Times New Roman" w:hAnsi="Times New Roman" w:cs="Times New Roman"/>
                <w:i/>
                <w:sz w:val="20"/>
                <w:szCs w:val="24"/>
                <w:lang w:val="en-US"/>
              </w:rPr>
              <w:t>Preserved shell</w:t>
            </w:r>
          </w:p>
        </w:tc>
        <w:tc>
          <w:tcPr>
            <w:tcW w:w="1725" w:type="dxa"/>
            <w:tcBorders>
              <w:top w:val="single" w:sz="4" w:space="0" w:color="auto"/>
            </w:tcBorders>
          </w:tcPr>
          <w:p w:rsidR="00D2399D" w:rsidRPr="00D2399D" w:rsidRDefault="00D2399D" w:rsidP="00D2399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D2399D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45</w:t>
            </w:r>
          </w:p>
        </w:tc>
        <w:tc>
          <w:tcPr>
            <w:tcW w:w="2405" w:type="dxa"/>
            <w:tcBorders>
              <w:top w:val="single" w:sz="4" w:space="0" w:color="auto"/>
            </w:tcBorders>
          </w:tcPr>
          <w:p w:rsidR="00D2399D" w:rsidRPr="00D2399D" w:rsidRDefault="00D2399D" w:rsidP="00D2399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D2399D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0</w:t>
            </w:r>
          </w:p>
        </w:tc>
        <w:tc>
          <w:tcPr>
            <w:tcW w:w="2405" w:type="dxa"/>
            <w:tcBorders>
              <w:top w:val="single" w:sz="4" w:space="0" w:color="auto"/>
            </w:tcBorders>
          </w:tcPr>
          <w:p w:rsidR="00D2399D" w:rsidRPr="00D2399D" w:rsidRDefault="00D2399D" w:rsidP="00D2399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D2399D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1</w:t>
            </w:r>
          </w:p>
        </w:tc>
      </w:tr>
      <w:tr w:rsidR="00D2399D" w:rsidTr="00D2399D">
        <w:trPr>
          <w:trHeight w:val="74"/>
        </w:trPr>
        <w:tc>
          <w:tcPr>
            <w:tcW w:w="3085" w:type="dxa"/>
          </w:tcPr>
          <w:p w:rsidR="00D2399D" w:rsidRPr="00D2399D" w:rsidRDefault="00D2399D" w:rsidP="00D2399D">
            <w:pPr>
              <w:spacing w:after="0" w:line="480" w:lineRule="auto"/>
              <w:jc w:val="both"/>
              <w:rPr>
                <w:rFonts w:ascii="Times New Roman" w:hAnsi="Times New Roman" w:cs="Times New Roman"/>
                <w:i/>
                <w:sz w:val="20"/>
              </w:rPr>
            </w:pPr>
            <w:proofErr w:type="spellStart"/>
            <w:r w:rsidRPr="00D2399D">
              <w:rPr>
                <w:rFonts w:ascii="Times New Roman" w:hAnsi="Times New Roman" w:cs="Times New Roman"/>
                <w:i/>
                <w:sz w:val="20"/>
              </w:rPr>
              <w:t>Molds</w:t>
            </w:r>
            <w:proofErr w:type="spellEnd"/>
            <w:r w:rsidRPr="00D2399D">
              <w:rPr>
                <w:rFonts w:ascii="Times New Roman" w:hAnsi="Times New Roman" w:cs="Times New Roman"/>
                <w:i/>
                <w:sz w:val="20"/>
              </w:rPr>
              <w:t xml:space="preserve"> </w:t>
            </w:r>
            <w:proofErr w:type="spellStart"/>
            <w:r w:rsidRPr="00D2399D">
              <w:rPr>
                <w:rFonts w:ascii="Times New Roman" w:hAnsi="Times New Roman" w:cs="Times New Roman"/>
                <w:i/>
                <w:sz w:val="20"/>
              </w:rPr>
              <w:t>with</w:t>
            </w:r>
            <w:proofErr w:type="spellEnd"/>
            <w:r w:rsidRPr="00D2399D">
              <w:rPr>
                <w:rFonts w:ascii="Times New Roman" w:hAnsi="Times New Roman" w:cs="Times New Roman"/>
                <w:i/>
                <w:sz w:val="20"/>
              </w:rPr>
              <w:t xml:space="preserve"> </w:t>
            </w:r>
            <w:proofErr w:type="spellStart"/>
            <w:r w:rsidRPr="00D2399D">
              <w:rPr>
                <w:rFonts w:ascii="Times New Roman" w:hAnsi="Times New Roman" w:cs="Times New Roman"/>
                <w:i/>
                <w:sz w:val="20"/>
              </w:rPr>
              <w:t>coatings</w:t>
            </w:r>
            <w:proofErr w:type="spellEnd"/>
          </w:p>
        </w:tc>
        <w:tc>
          <w:tcPr>
            <w:tcW w:w="1725" w:type="dxa"/>
          </w:tcPr>
          <w:p w:rsidR="00D2399D" w:rsidRPr="00D2399D" w:rsidRDefault="00D2399D" w:rsidP="00D2399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D2399D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0</w:t>
            </w:r>
          </w:p>
        </w:tc>
        <w:tc>
          <w:tcPr>
            <w:tcW w:w="2405" w:type="dxa"/>
          </w:tcPr>
          <w:p w:rsidR="00D2399D" w:rsidRPr="00D2399D" w:rsidRDefault="00D2399D" w:rsidP="00D2399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D2399D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57</w:t>
            </w:r>
          </w:p>
        </w:tc>
        <w:tc>
          <w:tcPr>
            <w:tcW w:w="2405" w:type="dxa"/>
          </w:tcPr>
          <w:p w:rsidR="00D2399D" w:rsidRPr="00D2399D" w:rsidRDefault="00D2399D" w:rsidP="00D2399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D2399D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8</w:t>
            </w:r>
          </w:p>
        </w:tc>
      </w:tr>
      <w:tr w:rsidR="00D2399D" w:rsidTr="00D2399D">
        <w:tc>
          <w:tcPr>
            <w:tcW w:w="3085" w:type="dxa"/>
            <w:tcBorders>
              <w:bottom w:val="single" w:sz="4" w:space="0" w:color="auto"/>
            </w:tcBorders>
          </w:tcPr>
          <w:p w:rsidR="00D2399D" w:rsidRPr="00D2399D" w:rsidRDefault="00D2399D" w:rsidP="00D2399D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4"/>
                <w:lang w:val="en-US"/>
              </w:rPr>
            </w:pPr>
            <w:r w:rsidRPr="00D2399D">
              <w:rPr>
                <w:rFonts w:ascii="Times New Roman" w:eastAsia="Times New Roman" w:hAnsi="Times New Roman" w:cs="Times New Roman"/>
                <w:i/>
                <w:sz w:val="20"/>
                <w:szCs w:val="24"/>
                <w:lang w:val="en-US"/>
              </w:rPr>
              <w:t>Molds</w:t>
            </w:r>
          </w:p>
        </w:tc>
        <w:tc>
          <w:tcPr>
            <w:tcW w:w="1725" w:type="dxa"/>
            <w:tcBorders>
              <w:bottom w:val="single" w:sz="4" w:space="0" w:color="auto"/>
            </w:tcBorders>
          </w:tcPr>
          <w:p w:rsidR="00D2399D" w:rsidRPr="00D2399D" w:rsidRDefault="00D2399D" w:rsidP="00D2399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D2399D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0</w:t>
            </w:r>
          </w:p>
        </w:tc>
        <w:tc>
          <w:tcPr>
            <w:tcW w:w="2405" w:type="dxa"/>
            <w:tcBorders>
              <w:bottom w:val="single" w:sz="4" w:space="0" w:color="auto"/>
            </w:tcBorders>
          </w:tcPr>
          <w:p w:rsidR="00D2399D" w:rsidRPr="00D2399D" w:rsidRDefault="00D2399D" w:rsidP="00D2399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D2399D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4</w:t>
            </w:r>
          </w:p>
        </w:tc>
        <w:tc>
          <w:tcPr>
            <w:tcW w:w="2405" w:type="dxa"/>
            <w:tcBorders>
              <w:bottom w:val="single" w:sz="4" w:space="0" w:color="auto"/>
            </w:tcBorders>
          </w:tcPr>
          <w:p w:rsidR="00D2399D" w:rsidRPr="00D2399D" w:rsidRDefault="00D2399D" w:rsidP="00D2399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D2399D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0</w:t>
            </w:r>
          </w:p>
        </w:tc>
      </w:tr>
    </w:tbl>
    <w:p w:rsidR="003568EF" w:rsidRDefault="003568EF" w:rsidP="00E02F24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C341B1" w:rsidRPr="00C341B1" w:rsidRDefault="00C341B1" w:rsidP="00E02F24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341B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Table</w:t>
      </w:r>
      <w:r w:rsidR="00F1389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</w:t>
      </w:r>
      <w:r w:rsidR="00D2399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S2</w:t>
      </w:r>
      <w:r w:rsidRPr="00C341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Collection numbers and localities of the samples </w:t>
      </w:r>
      <w:r w:rsidR="00FE5AE1">
        <w:rPr>
          <w:rFonts w:ascii="Times New Roman" w:eastAsia="Times New Roman" w:hAnsi="Times New Roman" w:cs="Times New Roman"/>
          <w:sz w:val="24"/>
          <w:szCs w:val="24"/>
          <w:lang w:val="en-US"/>
        </w:rPr>
        <w:t>considered in</w:t>
      </w:r>
      <w:r w:rsidR="00D57F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geochemical analyses</w:t>
      </w:r>
      <w:r w:rsidRPr="00C341B1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428"/>
        <w:gridCol w:w="3045"/>
        <w:gridCol w:w="2903"/>
        <w:gridCol w:w="244"/>
      </w:tblGrid>
      <w:tr w:rsidR="00D8302C" w:rsidRPr="006E0228" w:rsidTr="00D8302C">
        <w:tc>
          <w:tcPr>
            <w:tcW w:w="3428" w:type="dxa"/>
            <w:tcBorders>
              <w:left w:val="nil"/>
              <w:bottom w:val="single" w:sz="4" w:space="0" w:color="auto"/>
              <w:right w:val="nil"/>
            </w:tcBorders>
          </w:tcPr>
          <w:p w:rsidR="00D8302C" w:rsidRPr="00C341B1" w:rsidRDefault="00D8302C" w:rsidP="00E02F2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  <w:r w:rsidRPr="00C341B1">
              <w:rPr>
                <w:rFonts w:ascii="Times New Roman" w:hAnsi="Times New Roman" w:cs="Times New Roman"/>
                <w:b/>
                <w:sz w:val="20"/>
                <w:lang w:val="en-US"/>
              </w:rPr>
              <w:t>Fossil</w:t>
            </w:r>
          </w:p>
        </w:tc>
        <w:tc>
          <w:tcPr>
            <w:tcW w:w="3045" w:type="dxa"/>
            <w:tcBorders>
              <w:left w:val="nil"/>
              <w:bottom w:val="single" w:sz="4" w:space="0" w:color="auto"/>
              <w:right w:val="nil"/>
            </w:tcBorders>
          </w:tcPr>
          <w:p w:rsidR="00D8302C" w:rsidRPr="00C341B1" w:rsidRDefault="00D8302C" w:rsidP="00D8302C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val="en-US"/>
              </w:rPr>
              <w:t>Collection Number</w:t>
            </w:r>
          </w:p>
        </w:tc>
        <w:tc>
          <w:tcPr>
            <w:tcW w:w="3147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D8302C" w:rsidRPr="00C341B1" w:rsidRDefault="00D8302C" w:rsidP="00E02F24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  <w:r w:rsidRPr="00C341B1">
              <w:rPr>
                <w:rFonts w:ascii="Times New Roman" w:hAnsi="Times New Roman" w:cs="Times New Roman"/>
                <w:b/>
                <w:sz w:val="20"/>
                <w:lang w:val="en-US"/>
              </w:rPr>
              <w:t>Geographic coordinates</w:t>
            </w:r>
          </w:p>
        </w:tc>
      </w:tr>
      <w:tr w:rsidR="00D8302C" w:rsidRPr="00F1389E" w:rsidTr="00D8302C">
        <w:trPr>
          <w:gridAfter w:val="1"/>
          <w:wAfter w:w="244" w:type="dxa"/>
        </w:trPr>
        <w:tc>
          <w:tcPr>
            <w:tcW w:w="3428" w:type="dxa"/>
            <w:tcBorders>
              <w:left w:val="nil"/>
              <w:bottom w:val="nil"/>
              <w:right w:val="nil"/>
            </w:tcBorders>
          </w:tcPr>
          <w:p w:rsidR="00D8302C" w:rsidRPr="008F2C96" w:rsidRDefault="00D8302C" w:rsidP="00E02F24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proofErr w:type="spellStart"/>
            <w:r w:rsidRPr="008F2C96">
              <w:rPr>
                <w:rFonts w:ascii="Times New Roman" w:hAnsi="Times New Roman" w:cs="Times New Roman"/>
                <w:i/>
                <w:sz w:val="20"/>
                <w:lang w:val="en-US"/>
              </w:rPr>
              <w:t>Orbiculoidea</w:t>
            </w:r>
            <w:proofErr w:type="spellEnd"/>
            <w:r w:rsidRPr="008F2C96">
              <w:rPr>
                <w:rFonts w:ascii="Times New Roman" w:hAnsi="Times New Roman" w:cs="Times New Roman"/>
                <w:sz w:val="20"/>
                <w:lang w:val="en-US"/>
              </w:rPr>
              <w:t xml:space="preserve"> 1</w:t>
            </w:r>
          </w:p>
        </w:tc>
        <w:tc>
          <w:tcPr>
            <w:tcW w:w="3045" w:type="dxa"/>
            <w:tcBorders>
              <w:left w:val="nil"/>
              <w:bottom w:val="nil"/>
              <w:right w:val="nil"/>
            </w:tcBorders>
          </w:tcPr>
          <w:p w:rsidR="00D8302C" w:rsidRPr="002338B1" w:rsidRDefault="00D8302C" w:rsidP="00D8302C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CCLP1121</w:t>
            </w:r>
          </w:p>
        </w:tc>
        <w:tc>
          <w:tcPr>
            <w:tcW w:w="2903" w:type="dxa"/>
            <w:tcBorders>
              <w:left w:val="nil"/>
              <w:bottom w:val="nil"/>
              <w:right w:val="nil"/>
            </w:tcBorders>
          </w:tcPr>
          <w:p w:rsidR="00D8302C" w:rsidRPr="008F2C96" w:rsidRDefault="00D8302C" w:rsidP="00E02F24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2338B1">
              <w:rPr>
                <w:rFonts w:ascii="Times New Roman" w:hAnsi="Times New Roman" w:cs="Times New Roman"/>
                <w:sz w:val="20"/>
                <w:lang w:val="en-US"/>
              </w:rPr>
              <w:t>18°55'10" S - 54°48'53" W</w:t>
            </w:r>
          </w:p>
        </w:tc>
      </w:tr>
      <w:tr w:rsidR="00D8302C" w:rsidTr="00D8302C">
        <w:trPr>
          <w:gridAfter w:val="1"/>
          <w:wAfter w:w="244" w:type="dxa"/>
        </w:trPr>
        <w:tc>
          <w:tcPr>
            <w:tcW w:w="3428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8F2C96" w:rsidRDefault="00D8302C" w:rsidP="00E02F24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8F2C96">
              <w:rPr>
                <w:rFonts w:ascii="Times New Roman" w:hAnsi="Times New Roman" w:cs="Times New Roman"/>
                <w:i/>
                <w:sz w:val="20"/>
                <w:lang w:val="en-US"/>
              </w:rPr>
              <w:t>Orbiculoidea</w:t>
            </w:r>
            <w:r w:rsidRPr="008F2C96">
              <w:rPr>
                <w:rFonts w:ascii="Times New Roman" w:hAnsi="Times New Roman" w:cs="Times New Roman"/>
                <w:sz w:val="20"/>
                <w:lang w:val="en-US"/>
              </w:rPr>
              <w:t xml:space="preserve"> 2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2338B1" w:rsidRDefault="00D8302C" w:rsidP="00D8302C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CCLP1122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8F2C96" w:rsidRDefault="00D8302C" w:rsidP="00E02F24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2338B1">
              <w:rPr>
                <w:rFonts w:ascii="Times New Roman" w:hAnsi="Times New Roman" w:cs="Times New Roman"/>
                <w:sz w:val="20"/>
                <w:lang w:val="en-US"/>
              </w:rPr>
              <w:t>18°55'10" S - 54°48'53" W</w:t>
            </w:r>
          </w:p>
        </w:tc>
      </w:tr>
      <w:tr w:rsidR="00D8302C" w:rsidTr="00D8302C">
        <w:trPr>
          <w:gridAfter w:val="1"/>
          <w:wAfter w:w="244" w:type="dxa"/>
        </w:trPr>
        <w:tc>
          <w:tcPr>
            <w:tcW w:w="3428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8F2C96" w:rsidRDefault="00D8302C" w:rsidP="00E02F24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8F2C96">
              <w:rPr>
                <w:rFonts w:ascii="Times New Roman" w:hAnsi="Times New Roman" w:cs="Times New Roman"/>
                <w:i/>
                <w:sz w:val="20"/>
                <w:lang w:val="en-US"/>
              </w:rPr>
              <w:t>Orbiculoidea</w:t>
            </w:r>
            <w:r w:rsidRPr="008F2C96">
              <w:rPr>
                <w:rFonts w:ascii="Times New Roman" w:hAnsi="Times New Roman" w:cs="Times New Roman"/>
                <w:sz w:val="20"/>
                <w:lang w:val="en-US"/>
              </w:rPr>
              <w:t xml:space="preserve"> 3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2338B1" w:rsidRDefault="00D8302C" w:rsidP="00D8302C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CCLP1123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8F2C96" w:rsidRDefault="00D8302C" w:rsidP="00E02F24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2338B1">
              <w:rPr>
                <w:rFonts w:ascii="Times New Roman" w:hAnsi="Times New Roman" w:cs="Times New Roman"/>
                <w:sz w:val="20"/>
                <w:lang w:val="en-US"/>
              </w:rPr>
              <w:t>18°56'19" S - 54°50'12" W</w:t>
            </w:r>
          </w:p>
        </w:tc>
      </w:tr>
      <w:tr w:rsidR="00D8302C" w:rsidTr="00D8302C">
        <w:trPr>
          <w:gridAfter w:val="1"/>
          <w:wAfter w:w="244" w:type="dxa"/>
        </w:trPr>
        <w:tc>
          <w:tcPr>
            <w:tcW w:w="3428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8F2C96" w:rsidRDefault="00D8302C" w:rsidP="00E02F24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8F2C96"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Orbiculoidea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4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2338B1" w:rsidRDefault="00D8302C" w:rsidP="00D8302C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CCLP1124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8F2C96" w:rsidRDefault="00D8302C" w:rsidP="00E02F24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2338B1">
              <w:rPr>
                <w:rFonts w:ascii="Times New Roman" w:hAnsi="Times New Roman" w:cs="Times New Roman"/>
                <w:sz w:val="20"/>
                <w:lang w:val="en-US"/>
              </w:rPr>
              <w:t>18°55'10" S - 54°48'53" W</w:t>
            </w:r>
          </w:p>
        </w:tc>
      </w:tr>
      <w:tr w:rsidR="00D8302C" w:rsidTr="00D8302C">
        <w:trPr>
          <w:gridAfter w:val="1"/>
          <w:wAfter w:w="244" w:type="dxa"/>
        </w:trPr>
        <w:tc>
          <w:tcPr>
            <w:tcW w:w="3428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2338B1" w:rsidRDefault="00D8302C" w:rsidP="00E02F24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Orbiculoidea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5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2338B1" w:rsidRDefault="00D8302C" w:rsidP="00D8302C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CCLP1125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2338B1" w:rsidRDefault="00D8302C" w:rsidP="00E02F24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2338B1">
              <w:rPr>
                <w:rFonts w:ascii="Times New Roman" w:hAnsi="Times New Roman" w:cs="Times New Roman"/>
                <w:sz w:val="20"/>
                <w:lang w:val="en-US"/>
              </w:rPr>
              <w:t>18°55'10" S - 54°48'53" W</w:t>
            </w:r>
          </w:p>
        </w:tc>
      </w:tr>
      <w:tr w:rsidR="00D8302C" w:rsidTr="00D8302C">
        <w:trPr>
          <w:gridAfter w:val="1"/>
          <w:wAfter w:w="244" w:type="dxa"/>
        </w:trPr>
        <w:tc>
          <w:tcPr>
            <w:tcW w:w="3428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2338B1" w:rsidRDefault="00D8302C" w:rsidP="00E02F24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0"/>
                <w:lang w:val="en-US"/>
              </w:rPr>
              <w:t xml:space="preserve">Orbiculoidea 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>6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2338B1" w:rsidRDefault="00D8302C" w:rsidP="00D8302C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CCLP1126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2338B1" w:rsidRDefault="00D8302C" w:rsidP="00E02F24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2338B1">
              <w:rPr>
                <w:rFonts w:ascii="Times New Roman" w:hAnsi="Times New Roman" w:cs="Times New Roman"/>
                <w:sz w:val="20"/>
                <w:lang w:val="en-US"/>
              </w:rPr>
              <w:t>18°55'10" S - 54°48'53" W</w:t>
            </w:r>
          </w:p>
        </w:tc>
      </w:tr>
      <w:tr w:rsidR="00D8302C" w:rsidTr="00D8302C">
        <w:trPr>
          <w:gridAfter w:val="1"/>
          <w:wAfter w:w="244" w:type="dxa"/>
        </w:trPr>
        <w:tc>
          <w:tcPr>
            <w:tcW w:w="3428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A15BBB" w:rsidRDefault="00D8302C" w:rsidP="00E02F24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A15BBB">
              <w:rPr>
                <w:rFonts w:ascii="Times New Roman" w:hAnsi="Times New Roman" w:cs="Times New Roman"/>
                <w:sz w:val="20"/>
                <w:lang w:val="en-US"/>
              </w:rPr>
              <w:t>Rhynchonellata 1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2338B1" w:rsidRDefault="00D8302C" w:rsidP="00D8302C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CCLP1127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8F2C96" w:rsidRDefault="00D8302C" w:rsidP="00E02F24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2338B1">
              <w:rPr>
                <w:rFonts w:ascii="Times New Roman" w:hAnsi="Times New Roman" w:cs="Times New Roman"/>
                <w:sz w:val="20"/>
                <w:lang w:val="en-US"/>
              </w:rPr>
              <w:t>18°55'10" S - 54°48'53" W</w:t>
            </w:r>
          </w:p>
        </w:tc>
      </w:tr>
      <w:tr w:rsidR="00D8302C" w:rsidTr="00D8302C">
        <w:trPr>
          <w:gridAfter w:val="1"/>
          <w:wAfter w:w="244" w:type="dxa"/>
        </w:trPr>
        <w:tc>
          <w:tcPr>
            <w:tcW w:w="3428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A15BBB" w:rsidRDefault="00D8302C" w:rsidP="00E02F24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Rhynchonellata 2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2338B1" w:rsidRDefault="00D8302C" w:rsidP="00D8302C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CCLP1128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8F2C96" w:rsidRDefault="00D8302C" w:rsidP="00E02F24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2338B1">
              <w:rPr>
                <w:rFonts w:ascii="Times New Roman" w:hAnsi="Times New Roman" w:cs="Times New Roman"/>
                <w:sz w:val="20"/>
                <w:lang w:val="en-US"/>
              </w:rPr>
              <w:t>18°55'10" S - 54°48'53" W</w:t>
            </w:r>
          </w:p>
        </w:tc>
      </w:tr>
      <w:tr w:rsidR="00D8302C" w:rsidTr="00D8302C">
        <w:trPr>
          <w:gridAfter w:val="1"/>
          <w:wAfter w:w="244" w:type="dxa"/>
        </w:trPr>
        <w:tc>
          <w:tcPr>
            <w:tcW w:w="3428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A15BBB" w:rsidRDefault="00D8302C" w:rsidP="00E02F24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Strophomenata 1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2338B1" w:rsidRDefault="00D8302C" w:rsidP="00D8302C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CCLP1129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8F2C96" w:rsidRDefault="00D8302C" w:rsidP="00E02F24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2338B1">
              <w:rPr>
                <w:rFonts w:ascii="Times New Roman" w:hAnsi="Times New Roman" w:cs="Times New Roman"/>
                <w:sz w:val="20"/>
                <w:lang w:val="en-US"/>
              </w:rPr>
              <w:t>18°55'10" S - 54°48'53" W</w:t>
            </w:r>
          </w:p>
        </w:tc>
      </w:tr>
      <w:tr w:rsidR="00D8302C" w:rsidTr="00D8302C">
        <w:trPr>
          <w:gridAfter w:val="1"/>
          <w:wAfter w:w="244" w:type="dxa"/>
        </w:trPr>
        <w:tc>
          <w:tcPr>
            <w:tcW w:w="3428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A15BBB" w:rsidRDefault="00D8302C" w:rsidP="00E02F24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Strophomenata 2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2338B1" w:rsidRDefault="00D8302C" w:rsidP="00D8302C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CCLP1130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8F2C96" w:rsidRDefault="00D8302C" w:rsidP="00E02F24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2338B1">
              <w:rPr>
                <w:rFonts w:ascii="Times New Roman" w:hAnsi="Times New Roman" w:cs="Times New Roman"/>
                <w:sz w:val="20"/>
                <w:lang w:val="en-US"/>
              </w:rPr>
              <w:t>18°56'19" S - 54°50'12" W</w:t>
            </w:r>
          </w:p>
        </w:tc>
      </w:tr>
      <w:tr w:rsidR="00D8302C" w:rsidTr="00D8302C">
        <w:trPr>
          <w:gridAfter w:val="1"/>
          <w:wAfter w:w="244" w:type="dxa"/>
        </w:trPr>
        <w:tc>
          <w:tcPr>
            <w:tcW w:w="3428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A15BBB" w:rsidRDefault="00D8302C" w:rsidP="00E02F24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Strophomenata 3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2338B1" w:rsidRDefault="00D8302C" w:rsidP="00D8302C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CCLP1131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8F2C96" w:rsidRDefault="00D8302C" w:rsidP="00E02F24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2338B1">
              <w:rPr>
                <w:rFonts w:ascii="Times New Roman" w:hAnsi="Times New Roman" w:cs="Times New Roman"/>
                <w:sz w:val="20"/>
                <w:lang w:val="en-US"/>
              </w:rPr>
              <w:t>18°55'10" S - 54°48'53" W</w:t>
            </w:r>
          </w:p>
        </w:tc>
      </w:tr>
      <w:tr w:rsidR="00D8302C" w:rsidTr="00D8302C">
        <w:trPr>
          <w:gridAfter w:val="1"/>
          <w:wAfter w:w="244" w:type="dxa"/>
        </w:trPr>
        <w:tc>
          <w:tcPr>
            <w:tcW w:w="3428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8F2C96" w:rsidRDefault="004201D0" w:rsidP="004201D0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4201D0">
              <w:rPr>
                <w:rFonts w:ascii="Times New Roman" w:hAnsi="Times New Roman" w:cs="Times New Roman"/>
                <w:sz w:val="20"/>
                <w:lang w:val="en-US"/>
              </w:rPr>
              <w:t>Rhynchonelliformean</w:t>
            </w: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 </w:t>
            </w:r>
            <w:r w:rsidR="00D8302C" w:rsidRPr="008F2C96">
              <w:rPr>
                <w:rFonts w:ascii="Times New Roman" w:hAnsi="Times New Roman" w:cs="Times New Roman"/>
                <w:sz w:val="20"/>
                <w:lang w:val="en-US"/>
              </w:rPr>
              <w:t>brachiopod fragment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2338B1" w:rsidRDefault="00D8302C" w:rsidP="00D8302C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CCLP1132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8F2C96" w:rsidRDefault="00D8302C" w:rsidP="00E02F24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2338B1">
              <w:rPr>
                <w:rFonts w:ascii="Times New Roman" w:hAnsi="Times New Roman" w:cs="Times New Roman"/>
                <w:sz w:val="20"/>
                <w:lang w:val="en-US"/>
              </w:rPr>
              <w:t>18°55'10" S - 54°48'53" W</w:t>
            </w:r>
          </w:p>
        </w:tc>
      </w:tr>
      <w:tr w:rsidR="00D8302C" w:rsidTr="00D8302C">
        <w:trPr>
          <w:gridAfter w:val="1"/>
          <w:wAfter w:w="244" w:type="dxa"/>
        </w:trPr>
        <w:tc>
          <w:tcPr>
            <w:tcW w:w="3428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8F2C96" w:rsidRDefault="006E0228" w:rsidP="00E02F24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lang w:val="en-US"/>
              </w:rPr>
              <w:t>Calmoniid</w:t>
            </w:r>
            <w:proofErr w:type="spellEnd"/>
            <w:r w:rsidR="00D8302C" w:rsidRPr="008F2C96">
              <w:rPr>
                <w:rFonts w:ascii="Times New Roman" w:hAnsi="Times New Roman" w:cs="Times New Roman"/>
                <w:sz w:val="20"/>
                <w:lang w:val="en-US"/>
              </w:rPr>
              <w:t xml:space="preserve"> trilobite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2338B1" w:rsidRDefault="00D8302C" w:rsidP="00D8302C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D8302C">
              <w:rPr>
                <w:rFonts w:ascii="Times New Roman" w:hAnsi="Times New Roman" w:cs="Times New Roman"/>
                <w:sz w:val="20"/>
                <w:lang w:val="en-US"/>
              </w:rPr>
              <w:t>CCLP1118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</w:tcPr>
          <w:p w:rsidR="00D8302C" w:rsidRPr="008F2C96" w:rsidRDefault="00D8302C" w:rsidP="00E02F24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2338B1">
              <w:rPr>
                <w:rFonts w:ascii="Times New Roman" w:hAnsi="Times New Roman" w:cs="Times New Roman"/>
                <w:sz w:val="20"/>
                <w:lang w:val="en-US"/>
              </w:rPr>
              <w:t>18°55'10" S - 54°48'53" W</w:t>
            </w:r>
          </w:p>
        </w:tc>
      </w:tr>
      <w:tr w:rsidR="00D8302C" w:rsidTr="00D8302C">
        <w:trPr>
          <w:gridAfter w:val="1"/>
          <w:wAfter w:w="244" w:type="dxa"/>
        </w:trPr>
        <w:tc>
          <w:tcPr>
            <w:tcW w:w="34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302C" w:rsidRPr="008F2C96" w:rsidRDefault="006E0228" w:rsidP="00E02F24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lang w:val="en-US"/>
              </w:rPr>
              <w:t>Calmoniid</w:t>
            </w:r>
            <w:proofErr w:type="spellEnd"/>
            <w:r w:rsidR="00D8302C" w:rsidRPr="008F2C96">
              <w:rPr>
                <w:rFonts w:ascii="Times New Roman" w:hAnsi="Times New Roman" w:cs="Times New Roman"/>
                <w:sz w:val="20"/>
                <w:lang w:val="en-US"/>
              </w:rPr>
              <w:t xml:space="preserve"> trilobite</w:t>
            </w:r>
            <w:r w:rsidR="00D8302C">
              <w:rPr>
                <w:rFonts w:ascii="Times New Roman" w:hAnsi="Times New Roman" w:cs="Times New Roman"/>
                <w:sz w:val="20"/>
                <w:lang w:val="en-US"/>
              </w:rPr>
              <w:t xml:space="preserve"> within concretion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302C" w:rsidRPr="002338B1" w:rsidRDefault="00D8302C" w:rsidP="00D8302C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CCLP1119</w:t>
            </w:r>
          </w:p>
        </w:tc>
        <w:tc>
          <w:tcPr>
            <w:tcW w:w="29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302C" w:rsidRPr="008F2C96" w:rsidRDefault="00D8302C" w:rsidP="00E02F24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0"/>
                <w:lang w:val="en-US"/>
              </w:rPr>
            </w:pPr>
            <w:r w:rsidRPr="002338B1">
              <w:rPr>
                <w:rFonts w:ascii="Times New Roman" w:hAnsi="Times New Roman" w:cs="Times New Roman"/>
                <w:sz w:val="20"/>
                <w:lang w:val="en-US"/>
              </w:rPr>
              <w:t>18°56'19" S - 54°50'12" W</w:t>
            </w:r>
          </w:p>
        </w:tc>
      </w:tr>
    </w:tbl>
    <w:p w:rsidR="000E4D54" w:rsidRDefault="000E4D54" w:rsidP="00E02F24">
      <w:pPr>
        <w:spacing w:line="480" w:lineRule="auto"/>
        <w:rPr>
          <w:rFonts w:ascii="Times New Roman" w:hAnsi="Times New Roman" w:cs="Times New Roman"/>
          <w:lang w:val="en-US"/>
        </w:rPr>
      </w:pPr>
    </w:p>
    <w:p w:rsidR="004C6B50" w:rsidRPr="00C341B1" w:rsidRDefault="004C6B50" w:rsidP="004C6B50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341B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Table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 S3</w:t>
      </w:r>
      <w:r w:rsidRPr="00C341B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FE5A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List of specimens from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Malvinokaffric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7D0BD5">
        <w:rPr>
          <w:rFonts w:ascii="Times New Roman" w:eastAsia="Times New Roman" w:hAnsi="Times New Roman" w:cs="Times New Roman"/>
          <w:sz w:val="24"/>
          <w:szCs w:val="24"/>
          <w:lang w:val="en-US"/>
        </w:rPr>
        <w:t>fauna found</w:t>
      </w:r>
      <w:r w:rsidR="00FE5A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7D0BD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 Devonian outcrops (Alto </w:t>
      </w:r>
      <w:proofErr w:type="spellStart"/>
      <w:r w:rsidR="007D0BD5">
        <w:rPr>
          <w:rFonts w:ascii="Times New Roman" w:eastAsia="Times New Roman" w:hAnsi="Times New Roman" w:cs="Times New Roman"/>
          <w:sz w:val="24"/>
          <w:szCs w:val="24"/>
          <w:lang w:val="en-US"/>
        </w:rPr>
        <w:t>Garças</w:t>
      </w:r>
      <w:proofErr w:type="spellEnd"/>
      <w:r w:rsidR="007D0BD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Sub-basin, Paraná Basin) </w:t>
      </w:r>
      <w:r w:rsidR="00FE5AE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and analyzed </w:t>
      </w:r>
      <w:r w:rsidR="007D0BD5">
        <w:rPr>
          <w:rFonts w:ascii="Times New Roman" w:eastAsia="Times New Roman" w:hAnsi="Times New Roman" w:cs="Times New Roman"/>
          <w:sz w:val="24"/>
          <w:szCs w:val="24"/>
          <w:lang w:val="en-US"/>
        </w:rPr>
        <w:t>in this study</w:t>
      </w:r>
      <w:r w:rsidRPr="00C341B1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4C6B50" w:rsidRDefault="004C6B50" w:rsidP="00E02F24">
      <w:pPr>
        <w:spacing w:line="480" w:lineRule="auto"/>
        <w:rPr>
          <w:rFonts w:ascii="Times New Roman" w:hAnsi="Times New Roman" w:cs="Times New Roman"/>
          <w:lang w:val="en-US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1842"/>
        <w:gridCol w:w="1843"/>
        <w:gridCol w:w="1985"/>
        <w:gridCol w:w="2282"/>
      </w:tblGrid>
      <w:tr w:rsidR="00B24C3D" w:rsidTr="007D0BD5"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B24C3D" w:rsidRPr="00B24C3D" w:rsidRDefault="00B24C3D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B24C3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Phyllum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B24C3D" w:rsidRPr="00B24C3D" w:rsidRDefault="00B24C3D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B24C3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Class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24C3D" w:rsidRPr="00B24C3D" w:rsidRDefault="00B24C3D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B24C3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24C3D" w:rsidRPr="00B24C3D" w:rsidRDefault="00B24C3D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B24C3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Genus</w:t>
            </w:r>
          </w:p>
        </w:tc>
        <w:tc>
          <w:tcPr>
            <w:tcW w:w="2282" w:type="dxa"/>
            <w:tcBorders>
              <w:top w:val="single" w:sz="4" w:space="0" w:color="auto"/>
              <w:bottom w:val="single" w:sz="4" w:space="0" w:color="auto"/>
            </w:tcBorders>
          </w:tcPr>
          <w:p w:rsidR="00B24C3D" w:rsidRPr="00B24C3D" w:rsidRDefault="00B24C3D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B24C3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Species</w:t>
            </w:r>
          </w:p>
        </w:tc>
      </w:tr>
      <w:tr w:rsidR="004C6B50" w:rsidTr="007D0BD5">
        <w:tc>
          <w:tcPr>
            <w:tcW w:w="1668" w:type="dxa"/>
            <w:vMerge w:val="restart"/>
            <w:tcBorders>
              <w:top w:val="single" w:sz="4" w:space="0" w:color="auto"/>
            </w:tcBorders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Brachiopoda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Rhynchonellata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B24C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Hysterolitidae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proofErr w:type="spellStart"/>
            <w:r w:rsidRPr="00B24C3D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Australospirifer</w:t>
            </w:r>
            <w:proofErr w:type="spellEnd"/>
          </w:p>
        </w:tc>
        <w:tc>
          <w:tcPr>
            <w:tcW w:w="2282" w:type="dxa"/>
            <w:tcBorders>
              <w:top w:val="single" w:sz="4" w:space="0" w:color="auto"/>
            </w:tcBorders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B24C3D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Australospirifer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</w:tr>
      <w:tr w:rsidR="004C6B50" w:rsidTr="007D0BD5">
        <w:tc>
          <w:tcPr>
            <w:tcW w:w="1668" w:type="dxa"/>
            <w:vMerge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B24C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Leptocoeliidae</w:t>
            </w:r>
            <w:proofErr w:type="spellEnd"/>
          </w:p>
        </w:tc>
        <w:tc>
          <w:tcPr>
            <w:tcW w:w="1985" w:type="dxa"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proofErr w:type="spellStart"/>
            <w:r w:rsidRPr="00B24C3D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Australocoelia</w:t>
            </w:r>
            <w:proofErr w:type="spellEnd"/>
          </w:p>
        </w:tc>
        <w:tc>
          <w:tcPr>
            <w:tcW w:w="2282" w:type="dxa"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B24C3D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Australocoelia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palmata</w:t>
            </w:r>
            <w:proofErr w:type="spellEnd"/>
          </w:p>
        </w:tc>
      </w:tr>
      <w:tr w:rsidR="004C6B50" w:rsidTr="007D0BD5">
        <w:tc>
          <w:tcPr>
            <w:tcW w:w="1668" w:type="dxa"/>
            <w:vMerge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Strophomenata</w:t>
            </w:r>
            <w:proofErr w:type="spellEnd"/>
          </w:p>
        </w:tc>
        <w:tc>
          <w:tcPr>
            <w:tcW w:w="1843" w:type="dxa"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B24C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Schuchertellidae</w:t>
            </w:r>
            <w:proofErr w:type="spellEnd"/>
          </w:p>
        </w:tc>
        <w:tc>
          <w:tcPr>
            <w:tcW w:w="1985" w:type="dxa"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proofErr w:type="spellStart"/>
            <w:r w:rsidRPr="00B24C3D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Schuchertella</w:t>
            </w:r>
            <w:proofErr w:type="spellEnd"/>
          </w:p>
        </w:tc>
        <w:tc>
          <w:tcPr>
            <w:tcW w:w="2282" w:type="dxa"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B24C3D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Schuchertella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sp.</w:t>
            </w:r>
          </w:p>
        </w:tc>
      </w:tr>
      <w:tr w:rsidR="004C6B50" w:rsidTr="007D0BD5">
        <w:tc>
          <w:tcPr>
            <w:tcW w:w="1668" w:type="dxa"/>
            <w:vMerge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</w:tcPr>
          <w:p w:rsidR="004C6B50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</w:tcPr>
          <w:p w:rsidR="004C6B50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C6B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Strophochonetidae</w:t>
            </w:r>
            <w:proofErr w:type="spellEnd"/>
            <w:r w:rsidRPr="004C6B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985" w:type="dxa"/>
          </w:tcPr>
          <w:p w:rsidR="004C6B50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4C6B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trop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hochonetids</w:t>
            </w:r>
            <w:proofErr w:type="spellEnd"/>
          </w:p>
        </w:tc>
        <w:tc>
          <w:tcPr>
            <w:tcW w:w="2282" w:type="dxa"/>
          </w:tcPr>
          <w:p w:rsidR="004C6B50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4C6B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trop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hochonetids</w:t>
            </w:r>
            <w:proofErr w:type="spellEnd"/>
          </w:p>
        </w:tc>
      </w:tr>
      <w:tr w:rsidR="004C6B50" w:rsidTr="007D0BD5">
        <w:tc>
          <w:tcPr>
            <w:tcW w:w="1668" w:type="dxa"/>
            <w:vMerge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</w:tcPr>
          <w:p w:rsidR="004C6B50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</w:tcPr>
          <w:p w:rsidR="004C6B50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C6B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Chonetidae</w:t>
            </w:r>
            <w:proofErr w:type="spellEnd"/>
          </w:p>
        </w:tc>
        <w:tc>
          <w:tcPr>
            <w:tcW w:w="1985" w:type="dxa"/>
          </w:tcPr>
          <w:p w:rsidR="004C6B50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chonetids</w:t>
            </w:r>
            <w:proofErr w:type="spellEnd"/>
          </w:p>
        </w:tc>
        <w:tc>
          <w:tcPr>
            <w:tcW w:w="2282" w:type="dxa"/>
          </w:tcPr>
          <w:p w:rsidR="004C6B50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chonetids</w:t>
            </w:r>
            <w:proofErr w:type="spellEnd"/>
          </w:p>
        </w:tc>
      </w:tr>
      <w:tr w:rsidR="004C6B50" w:rsidTr="007D0BD5">
        <w:tc>
          <w:tcPr>
            <w:tcW w:w="1668" w:type="dxa"/>
            <w:vMerge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Lingulata</w:t>
            </w:r>
            <w:proofErr w:type="spellEnd"/>
          </w:p>
        </w:tc>
        <w:tc>
          <w:tcPr>
            <w:tcW w:w="1843" w:type="dxa"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Discinidae</w:t>
            </w:r>
            <w:proofErr w:type="spellEnd"/>
          </w:p>
        </w:tc>
        <w:tc>
          <w:tcPr>
            <w:tcW w:w="1985" w:type="dxa"/>
          </w:tcPr>
          <w:p w:rsidR="004C6B50" w:rsidRPr="00052205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Orbiculoidea</w:t>
            </w:r>
            <w:proofErr w:type="spellEnd"/>
          </w:p>
        </w:tc>
        <w:tc>
          <w:tcPr>
            <w:tcW w:w="2282" w:type="dxa"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Orbiculoidea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r w:rsidRPr="000522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cf.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baini</w:t>
            </w:r>
            <w:proofErr w:type="spellEnd"/>
          </w:p>
        </w:tc>
      </w:tr>
      <w:tr w:rsidR="004C6B50" w:rsidTr="007D0BD5">
        <w:tc>
          <w:tcPr>
            <w:tcW w:w="1668" w:type="dxa"/>
            <w:vMerge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82" w:type="dxa"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Orbiculoidea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r w:rsidRPr="000522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cf.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bondenbenderi</w:t>
            </w:r>
            <w:proofErr w:type="spellEnd"/>
          </w:p>
        </w:tc>
      </w:tr>
      <w:tr w:rsidR="004C6B50" w:rsidTr="007D0BD5">
        <w:tc>
          <w:tcPr>
            <w:tcW w:w="1668" w:type="dxa"/>
            <w:vMerge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82" w:type="dxa"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Orbiculoidea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r w:rsidRPr="000522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cf.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excentrica</w:t>
            </w:r>
            <w:proofErr w:type="spellEnd"/>
          </w:p>
        </w:tc>
      </w:tr>
      <w:tr w:rsidR="004C6B50" w:rsidTr="007D0BD5">
        <w:tc>
          <w:tcPr>
            <w:tcW w:w="1668" w:type="dxa"/>
            <w:vMerge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4C6B50" w:rsidRPr="00052205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Gigadiscina</w:t>
            </w:r>
            <w:proofErr w:type="spellEnd"/>
          </w:p>
        </w:tc>
        <w:tc>
          <w:tcPr>
            <w:tcW w:w="2282" w:type="dxa"/>
          </w:tcPr>
          <w:p w:rsidR="004C6B50" w:rsidRPr="00052205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Gigadiscina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sp.</w:t>
            </w:r>
          </w:p>
        </w:tc>
      </w:tr>
      <w:tr w:rsidR="004C6B50" w:rsidTr="007D0BD5">
        <w:tc>
          <w:tcPr>
            <w:tcW w:w="1668" w:type="dxa"/>
            <w:vMerge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</w:tcPr>
          <w:p w:rsidR="004C6B50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4C6B50" w:rsidRPr="004C6B50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Rugadiscina</w:t>
            </w:r>
            <w:proofErr w:type="spellEnd"/>
          </w:p>
        </w:tc>
        <w:tc>
          <w:tcPr>
            <w:tcW w:w="2282" w:type="dxa"/>
          </w:tcPr>
          <w:p w:rsidR="004C6B50" w:rsidRPr="004C6B50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Rugadiscina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sp.</w:t>
            </w:r>
          </w:p>
        </w:tc>
      </w:tr>
      <w:tr w:rsidR="004C6B50" w:rsidTr="007D0BD5">
        <w:tc>
          <w:tcPr>
            <w:tcW w:w="1668" w:type="dxa"/>
            <w:vMerge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Lingulidae</w:t>
            </w:r>
            <w:proofErr w:type="spellEnd"/>
          </w:p>
        </w:tc>
        <w:tc>
          <w:tcPr>
            <w:tcW w:w="1985" w:type="dxa"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lingulids</w:t>
            </w:r>
            <w:proofErr w:type="spellEnd"/>
          </w:p>
        </w:tc>
        <w:tc>
          <w:tcPr>
            <w:tcW w:w="2282" w:type="dxa"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lingulids</w:t>
            </w:r>
            <w:proofErr w:type="spellEnd"/>
          </w:p>
        </w:tc>
      </w:tr>
      <w:tr w:rsidR="004C6B50" w:rsidTr="007D0BD5">
        <w:tc>
          <w:tcPr>
            <w:tcW w:w="1668" w:type="dxa"/>
            <w:vMerge w:val="restart"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Arthropoda</w:t>
            </w:r>
            <w:proofErr w:type="spellEnd"/>
          </w:p>
        </w:tc>
        <w:tc>
          <w:tcPr>
            <w:tcW w:w="1842" w:type="dxa"/>
            <w:vMerge w:val="restart"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Trilobita</w:t>
            </w:r>
            <w:proofErr w:type="spellEnd"/>
          </w:p>
        </w:tc>
        <w:tc>
          <w:tcPr>
            <w:tcW w:w="1843" w:type="dxa"/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Calmoniidae</w:t>
            </w:r>
            <w:proofErr w:type="spellEnd"/>
          </w:p>
        </w:tc>
        <w:tc>
          <w:tcPr>
            <w:tcW w:w="1985" w:type="dxa"/>
          </w:tcPr>
          <w:p w:rsidR="004C6B50" w:rsidRPr="004C6B50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Calmonia</w:t>
            </w:r>
            <w:proofErr w:type="spellEnd"/>
          </w:p>
        </w:tc>
        <w:tc>
          <w:tcPr>
            <w:tcW w:w="2282" w:type="dxa"/>
          </w:tcPr>
          <w:p w:rsidR="004C6B50" w:rsidRPr="00052205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Calmonia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sp.</w:t>
            </w:r>
          </w:p>
        </w:tc>
      </w:tr>
      <w:tr w:rsidR="004C6B50" w:rsidTr="007D0BD5">
        <w:tc>
          <w:tcPr>
            <w:tcW w:w="1668" w:type="dxa"/>
            <w:vMerge/>
            <w:tcBorders>
              <w:bottom w:val="single" w:sz="4" w:space="0" w:color="auto"/>
            </w:tcBorders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C6B50" w:rsidRPr="00B24C3D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4C6B50" w:rsidRPr="004C6B50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Metacrypheus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sp.</w:t>
            </w:r>
          </w:p>
        </w:tc>
        <w:tc>
          <w:tcPr>
            <w:tcW w:w="2282" w:type="dxa"/>
            <w:tcBorders>
              <w:bottom w:val="single" w:sz="4" w:space="0" w:color="auto"/>
            </w:tcBorders>
          </w:tcPr>
          <w:p w:rsidR="004C6B50" w:rsidRPr="00052205" w:rsidRDefault="004C6B50" w:rsidP="004C6B50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05220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Metacrypheus</w:t>
            </w:r>
            <w:proofErr w:type="spellEnd"/>
            <w:r w:rsidRPr="0005220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r w:rsidRPr="000522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sp.</w:t>
            </w:r>
          </w:p>
        </w:tc>
      </w:tr>
    </w:tbl>
    <w:p w:rsidR="000545A4" w:rsidRDefault="000545A4" w:rsidP="00E02F24">
      <w:pPr>
        <w:spacing w:line="480" w:lineRule="auto"/>
        <w:rPr>
          <w:rFonts w:ascii="Times New Roman" w:hAnsi="Times New Roman" w:cs="Times New Roman"/>
          <w:lang w:val="en-US"/>
        </w:rPr>
      </w:pPr>
    </w:p>
    <w:p w:rsidR="007E31B1" w:rsidRDefault="00ED1FAE" w:rsidP="00E02F24">
      <w:pPr>
        <w:spacing w:line="480" w:lineRule="auto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6pt;height:379.7pt">
            <v:imagedata r:id="rId5" o:title="Supplementary_1"/>
          </v:shape>
        </w:pict>
      </w:r>
    </w:p>
    <w:p w:rsidR="007E31B1" w:rsidRPr="00F1389E" w:rsidRDefault="00F1389E" w:rsidP="00E02F24">
      <w:pPr>
        <w:spacing w:line="480" w:lineRule="auto"/>
        <w:rPr>
          <w:sz w:val="28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Fig.</w:t>
      </w:r>
      <w:r w:rsidR="007E31B1" w:rsidRPr="00F1389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</w:t>
      </w:r>
      <w:r w:rsidR="007E31B1" w:rsidRPr="00F1389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1.</w:t>
      </w:r>
      <w:r w:rsidR="004201D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201D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EDS mapping of </w:t>
      </w:r>
      <w:proofErr w:type="spellStart"/>
      <w:r w:rsidR="004201D0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="00A870D2" w:rsidRPr="00F1389E">
        <w:rPr>
          <w:rFonts w:ascii="Times New Roman" w:eastAsia="Times New Roman" w:hAnsi="Times New Roman" w:cs="Times New Roman"/>
          <w:sz w:val="24"/>
          <w:szCs w:val="24"/>
          <w:lang w:val="en-US"/>
        </w:rPr>
        <w:t>troph</w:t>
      </w:r>
      <w:r w:rsidR="004201D0">
        <w:rPr>
          <w:rFonts w:ascii="Times New Roman" w:eastAsia="Times New Roman" w:hAnsi="Times New Roman" w:cs="Times New Roman"/>
          <w:sz w:val="24"/>
          <w:szCs w:val="24"/>
          <w:lang w:val="en-US"/>
        </w:rPr>
        <w:t>omenate</w:t>
      </w:r>
      <w:proofErr w:type="spellEnd"/>
      <w:r w:rsidR="00496C4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</w:t>
      </w:r>
      <w:r w:rsidR="00496C43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>rachiopod in phosphate</w:t>
      </w:r>
      <w:r w:rsidR="00A870D2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concretion.</w:t>
      </w:r>
      <w:proofErr w:type="gramEnd"/>
      <w:r w:rsidR="00A870D2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A870D2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</w:t>
      </w:r>
      <w:r w:rsidR="00E02F24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)</w:t>
      </w:r>
      <w:r w:rsidR="00A870D2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Original figure with the interface between the fossil (left of the red line) and the host rock. </w:t>
      </w:r>
      <w:r w:rsidR="00A870D2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B</w:t>
      </w:r>
      <w:r w:rsidR="00E02F24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)</w:t>
      </w:r>
      <w:r w:rsidR="00A870D2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Map of iron. </w:t>
      </w:r>
      <w:r w:rsidR="00A870D2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</w:t>
      </w:r>
      <w:r w:rsidR="00E02F24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)</w:t>
      </w:r>
      <w:r w:rsidR="00A870D2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Map of aluminum. </w:t>
      </w:r>
      <w:r w:rsidR="00A870D2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D</w:t>
      </w:r>
      <w:r w:rsidR="00E02F24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)</w:t>
      </w:r>
      <w:r w:rsidR="00A870D2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Map of silicon. </w:t>
      </w:r>
      <w:r w:rsidR="00A870D2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</w:t>
      </w:r>
      <w:r w:rsidR="00E02F24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)</w:t>
      </w:r>
      <w:r w:rsidR="00A870D2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Map of calcium. </w:t>
      </w:r>
      <w:r w:rsidR="00A870D2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</w:t>
      </w:r>
      <w:r w:rsidR="00E02F24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)</w:t>
      </w:r>
      <w:r w:rsidR="00A870D2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Map of phosphorus. </w:t>
      </w:r>
      <w:r w:rsidR="00A870D2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G</w:t>
      </w:r>
      <w:r w:rsidR="00E02F24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)</w:t>
      </w:r>
      <w:r w:rsidR="00A870D2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Map of manganese. </w:t>
      </w:r>
      <w:r w:rsidR="00A870D2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H</w:t>
      </w:r>
      <w:r w:rsidR="00E02F24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)</w:t>
      </w:r>
      <w:r w:rsidR="00A870D2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Map of potassium. </w:t>
      </w:r>
      <w:r w:rsidR="00A870D2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="00E02F24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)</w:t>
      </w:r>
      <w:r w:rsidR="00A870D2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Map of oxygen. </w:t>
      </w:r>
    </w:p>
    <w:p w:rsidR="007E31B1" w:rsidRPr="00A870D2" w:rsidRDefault="007E31B1" w:rsidP="00E02F24">
      <w:pPr>
        <w:spacing w:line="480" w:lineRule="auto"/>
        <w:rPr>
          <w:lang w:val="en-US"/>
        </w:rPr>
      </w:pPr>
    </w:p>
    <w:p w:rsidR="007E31B1" w:rsidRPr="00A870D2" w:rsidRDefault="007E31B1" w:rsidP="00E02F24">
      <w:pPr>
        <w:spacing w:line="480" w:lineRule="auto"/>
        <w:rPr>
          <w:lang w:val="en-US"/>
        </w:rPr>
      </w:pPr>
    </w:p>
    <w:p w:rsidR="00A279FB" w:rsidRPr="00A870D2" w:rsidRDefault="00ED1FAE" w:rsidP="00E02F24">
      <w:pPr>
        <w:spacing w:line="480" w:lineRule="auto"/>
        <w:rPr>
          <w:lang w:val="en-US"/>
        </w:rPr>
      </w:pPr>
      <w:r>
        <w:lastRenderedPageBreak/>
        <w:pict>
          <v:shape id="_x0000_i1026" type="#_x0000_t75" style="width:481.6pt;height:326.7pt">
            <v:imagedata r:id="rId6" o:title="Supplementary_2"/>
          </v:shape>
        </w:pict>
      </w:r>
    </w:p>
    <w:p w:rsidR="007E31B1" w:rsidRPr="00F1389E" w:rsidRDefault="007E31B1" w:rsidP="00E02F24">
      <w:pPr>
        <w:spacing w:line="480" w:lineRule="auto"/>
        <w:rPr>
          <w:sz w:val="28"/>
          <w:lang w:val="en-US"/>
        </w:rPr>
      </w:pPr>
      <w:r w:rsidRPr="00F1389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Fig</w:t>
      </w:r>
      <w:r w:rsidR="00F1389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</w:t>
      </w:r>
      <w:r w:rsidRPr="00F1389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="00F1389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</w:t>
      </w:r>
      <w:r w:rsidRPr="00F1389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</w:t>
      </w:r>
      <w:r w:rsidR="00A870D2" w:rsidRPr="00F1389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. </w:t>
      </w:r>
      <w:proofErr w:type="gramStart"/>
      <w:r w:rsidR="004201D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EDS mapping of a </w:t>
      </w:r>
      <w:proofErr w:type="spellStart"/>
      <w:r w:rsidR="00A870D2" w:rsidRPr="00F1389E">
        <w:rPr>
          <w:rFonts w:ascii="Times New Roman" w:eastAsia="Times New Roman" w:hAnsi="Times New Roman" w:cs="Times New Roman"/>
          <w:sz w:val="24"/>
          <w:szCs w:val="24"/>
          <w:lang w:val="en-US"/>
        </w:rPr>
        <w:t>calmoniid</w:t>
      </w:r>
      <w:proofErr w:type="spellEnd"/>
      <w:r w:rsidR="00A870D2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trilobite.</w:t>
      </w:r>
      <w:proofErr w:type="gramEnd"/>
      <w:r w:rsidR="00A870D2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A870D2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</w:t>
      </w:r>
      <w:r w:rsidR="00E02F24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)</w:t>
      </w:r>
      <w:r w:rsidR="00A870D2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Map of calcium showing higher intensities in the substituted exoskeleton. </w:t>
      </w:r>
      <w:r w:rsidR="00A870D2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B</w:t>
      </w:r>
      <w:r w:rsidR="00E02F24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)</w:t>
      </w:r>
      <w:r w:rsidR="00A870D2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Map of phosphorus. </w:t>
      </w:r>
      <w:r w:rsidR="00A870D2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</w:t>
      </w:r>
      <w:r w:rsidR="00E02F24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)</w:t>
      </w:r>
      <w:r w:rsidR="00A870D2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Map of iron. </w:t>
      </w:r>
      <w:r w:rsidR="00A870D2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D</w:t>
      </w:r>
      <w:r w:rsidR="00E02F24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)</w:t>
      </w:r>
      <w:r w:rsidR="00A870D2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Map of silicon. </w:t>
      </w:r>
      <w:r w:rsidR="00A870D2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</w:t>
      </w:r>
      <w:r w:rsidR="00E02F24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)</w:t>
      </w:r>
      <w:r w:rsidR="00A870D2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Map of aluminum. </w:t>
      </w:r>
      <w:r w:rsidR="00A870D2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</w:t>
      </w:r>
      <w:r w:rsidR="00E02F24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)</w:t>
      </w:r>
      <w:r w:rsidR="00A870D2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Map of oxygen. </w:t>
      </w:r>
    </w:p>
    <w:p w:rsidR="00A279FB" w:rsidRPr="00A870D2" w:rsidRDefault="00A279FB" w:rsidP="00E02F24">
      <w:pPr>
        <w:spacing w:line="480" w:lineRule="auto"/>
        <w:jc w:val="center"/>
        <w:rPr>
          <w:lang w:val="en-US"/>
        </w:rPr>
      </w:pPr>
    </w:p>
    <w:p w:rsidR="00A279FB" w:rsidRPr="00E02F24" w:rsidRDefault="00A279FB" w:rsidP="00E02F24">
      <w:pPr>
        <w:spacing w:line="480" w:lineRule="auto"/>
        <w:rPr>
          <w:lang w:val="en-US"/>
        </w:rPr>
      </w:pPr>
    </w:p>
    <w:p w:rsidR="007E31B1" w:rsidRDefault="00ED1FAE" w:rsidP="00E02F24">
      <w:pPr>
        <w:spacing w:line="480" w:lineRule="auto"/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en-US"/>
        </w:rPr>
        <w:lastRenderedPageBreak/>
        <w:pict>
          <v:shape id="_x0000_i1027" type="#_x0000_t75" style="width:481.6pt;height:254.05pt">
            <v:imagedata r:id="rId7" o:title="Supplementary_4"/>
          </v:shape>
        </w:pict>
      </w:r>
    </w:p>
    <w:p w:rsidR="007E31B1" w:rsidRPr="00F1389E" w:rsidRDefault="00F1389E" w:rsidP="00E02F24">
      <w:pPr>
        <w:spacing w:line="480" w:lineRule="auto"/>
        <w:rPr>
          <w:sz w:val="28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Fig.</w:t>
      </w:r>
      <w:r w:rsidR="007E31B1" w:rsidRPr="00F1389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</w:t>
      </w:r>
      <w:r w:rsidR="00DA59D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3</w:t>
      </w:r>
      <w:r w:rsidR="00A870D2" w:rsidRPr="00F1389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</w:t>
      </w:r>
      <w:r w:rsidR="004201D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201D0">
        <w:rPr>
          <w:rFonts w:ascii="Times New Roman" w:eastAsia="Times New Roman" w:hAnsi="Times New Roman" w:cs="Times New Roman"/>
          <w:sz w:val="24"/>
          <w:szCs w:val="24"/>
          <w:lang w:val="en-US"/>
        </w:rPr>
        <w:t>EDS mapping of the lateral</w:t>
      </w:r>
      <w:r w:rsidR="00A870D2" w:rsidRPr="00F1389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edge of a concretion</w:t>
      </w:r>
      <w:r w:rsidR="004201D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hosting an </w:t>
      </w:r>
      <w:proofErr w:type="spellStart"/>
      <w:r w:rsidR="004201D0">
        <w:rPr>
          <w:rFonts w:ascii="Times New Roman" w:eastAsia="Times New Roman" w:hAnsi="Times New Roman" w:cs="Times New Roman"/>
          <w:sz w:val="24"/>
          <w:szCs w:val="24"/>
          <w:lang w:val="en-US"/>
        </w:rPr>
        <w:t>orbiculoid</w:t>
      </w:r>
      <w:proofErr w:type="spellEnd"/>
      <w:r w:rsidR="00A870D2" w:rsidRPr="00F1389E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proofErr w:type="gramEnd"/>
      <w:r w:rsidR="00A870D2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A870D2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</w:t>
      </w:r>
      <w:r w:rsidR="00E02F24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)</w:t>
      </w:r>
      <w:r w:rsidR="00A870D2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Original image with the interface between the edge of the concretion (left) and the </w:t>
      </w:r>
      <w:r w:rsidR="00E05697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>edge of the thin section (right)</w:t>
      </w:r>
      <w:r w:rsidR="00A870D2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A870D2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B</w:t>
      </w:r>
      <w:r w:rsidR="00E02F24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)</w:t>
      </w:r>
      <w:r w:rsidR="00A870D2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Map of phosphorus. </w:t>
      </w:r>
      <w:r w:rsidR="00A870D2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</w:t>
      </w:r>
      <w:r w:rsidR="00E02F24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)</w:t>
      </w:r>
      <w:r w:rsidR="00A870D2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Map of </w:t>
      </w:r>
      <w:r w:rsidR="00E05697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>calcium</w:t>
      </w:r>
      <w:r w:rsidR="00A870D2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A870D2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D</w:t>
      </w:r>
      <w:r w:rsidR="00E02F24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)</w:t>
      </w:r>
      <w:r w:rsidR="00A870D2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Map of </w:t>
      </w:r>
      <w:proofErr w:type="spellStart"/>
      <w:r w:rsidR="00804D22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>fluor</w:t>
      </w:r>
      <w:proofErr w:type="spellEnd"/>
      <w:r w:rsidR="00A870D2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A870D2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</w:t>
      </w:r>
      <w:r w:rsidR="00E02F24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)</w:t>
      </w:r>
      <w:r w:rsidR="00A870D2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Map of </w:t>
      </w:r>
      <w:r w:rsidR="00E05697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>silicon</w:t>
      </w:r>
      <w:r w:rsidR="00A870D2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A870D2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</w:t>
      </w:r>
      <w:r w:rsidR="00E02F24" w:rsidRPr="004201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)</w:t>
      </w:r>
      <w:r w:rsidR="00A870D2" w:rsidRPr="00E02F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Map of oxygen.</w:t>
      </w:r>
    </w:p>
    <w:sectPr w:rsidR="007E31B1" w:rsidRPr="00F1389E" w:rsidSect="00F90E81"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1B1"/>
    <w:rsid w:val="00052205"/>
    <w:rsid w:val="000545A4"/>
    <w:rsid w:val="000E4D54"/>
    <w:rsid w:val="00106AA9"/>
    <w:rsid w:val="003568EF"/>
    <w:rsid w:val="004201D0"/>
    <w:rsid w:val="00496C43"/>
    <w:rsid w:val="004C6B50"/>
    <w:rsid w:val="00537410"/>
    <w:rsid w:val="0062049A"/>
    <w:rsid w:val="0067269E"/>
    <w:rsid w:val="006E0228"/>
    <w:rsid w:val="007D0BD5"/>
    <w:rsid w:val="007E31B1"/>
    <w:rsid w:val="007F1118"/>
    <w:rsid w:val="00804D22"/>
    <w:rsid w:val="008542DC"/>
    <w:rsid w:val="008F3956"/>
    <w:rsid w:val="009E35B7"/>
    <w:rsid w:val="009E6E6B"/>
    <w:rsid w:val="00A279FB"/>
    <w:rsid w:val="00A870D2"/>
    <w:rsid w:val="00A94C24"/>
    <w:rsid w:val="00AB3303"/>
    <w:rsid w:val="00AC0052"/>
    <w:rsid w:val="00B24C3D"/>
    <w:rsid w:val="00B415F7"/>
    <w:rsid w:val="00B90130"/>
    <w:rsid w:val="00BE25CA"/>
    <w:rsid w:val="00C341B1"/>
    <w:rsid w:val="00C817CB"/>
    <w:rsid w:val="00D2399D"/>
    <w:rsid w:val="00D30FBC"/>
    <w:rsid w:val="00D532B7"/>
    <w:rsid w:val="00D57F57"/>
    <w:rsid w:val="00D8302C"/>
    <w:rsid w:val="00DA59DF"/>
    <w:rsid w:val="00DB1924"/>
    <w:rsid w:val="00E02F24"/>
    <w:rsid w:val="00E05697"/>
    <w:rsid w:val="00E34ABE"/>
    <w:rsid w:val="00EA3114"/>
    <w:rsid w:val="00ED1FAE"/>
    <w:rsid w:val="00F1389E"/>
    <w:rsid w:val="00F90E81"/>
    <w:rsid w:val="00FD4AC1"/>
    <w:rsid w:val="00FE5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1B1"/>
    <w:pPr>
      <w:spacing w:after="160" w:line="259" w:lineRule="auto"/>
    </w:pPr>
    <w:rPr>
      <w:rFonts w:ascii="Calibri" w:eastAsia="Calibri" w:hAnsi="Calibri" w:cs="Calibri"/>
      <w:color w:val="000000"/>
      <w:sz w:val="2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C341B1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341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C341B1"/>
    <w:pPr>
      <w:spacing w:line="240" w:lineRule="auto"/>
    </w:pPr>
    <w:rPr>
      <w:rFonts w:ascii="Times New Roman" w:eastAsiaTheme="minorHAnsi" w:hAnsi="Times New Roman" w:cs="Times New Roman"/>
      <w:color w:val="auto"/>
      <w:sz w:val="20"/>
      <w:szCs w:val="20"/>
      <w:lang w:val="en-US" w:eastAsia="en-US"/>
    </w:rPr>
  </w:style>
  <w:style w:type="character" w:customStyle="1" w:styleId="TextodecomentrioChar1">
    <w:name w:val="Texto de comentário Char1"/>
    <w:basedOn w:val="Fontepargpadro"/>
    <w:uiPriority w:val="99"/>
    <w:semiHidden/>
    <w:rsid w:val="00C341B1"/>
    <w:rPr>
      <w:rFonts w:ascii="Calibri" w:eastAsia="Calibri" w:hAnsi="Calibri" w:cs="Calibri"/>
      <w:color w:val="000000"/>
      <w:sz w:val="20"/>
      <w:szCs w:val="20"/>
      <w:lang w:val="pt-BR" w:eastAsia="pt-BR"/>
    </w:rPr>
  </w:style>
  <w:style w:type="table" w:styleId="Tabelacomgrade">
    <w:name w:val="Table Grid"/>
    <w:basedOn w:val="Tabelanormal"/>
    <w:uiPriority w:val="39"/>
    <w:rsid w:val="00C341B1"/>
    <w:pPr>
      <w:spacing w:line="240" w:lineRule="auto"/>
    </w:pPr>
    <w:rPr>
      <w:rFonts w:ascii="Calibri" w:eastAsia="Calibri" w:hAnsi="Calibri" w:cs="Calibri"/>
      <w:color w:val="000000"/>
      <w:sz w:val="22"/>
      <w:lang w:val="pt-BR"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34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341B1"/>
    <w:rPr>
      <w:rFonts w:ascii="Tahoma" w:eastAsia="Calibri" w:hAnsi="Tahoma" w:cs="Tahoma"/>
      <w:color w:val="000000"/>
      <w:sz w:val="16"/>
      <w:szCs w:val="16"/>
      <w:lang w:val="pt-BR" w:eastAsia="pt-BR"/>
    </w:rPr>
  </w:style>
  <w:style w:type="character" w:customStyle="1" w:styleId="apple-converted-space">
    <w:name w:val="apple-converted-space"/>
    <w:basedOn w:val="Fontepargpadro"/>
    <w:rsid w:val="00D532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1B1"/>
    <w:pPr>
      <w:spacing w:after="160" w:line="259" w:lineRule="auto"/>
    </w:pPr>
    <w:rPr>
      <w:rFonts w:ascii="Calibri" w:eastAsia="Calibri" w:hAnsi="Calibri" w:cs="Calibri"/>
      <w:color w:val="000000"/>
      <w:sz w:val="2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C341B1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341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C341B1"/>
    <w:pPr>
      <w:spacing w:line="240" w:lineRule="auto"/>
    </w:pPr>
    <w:rPr>
      <w:rFonts w:ascii="Times New Roman" w:eastAsiaTheme="minorHAnsi" w:hAnsi="Times New Roman" w:cs="Times New Roman"/>
      <w:color w:val="auto"/>
      <w:sz w:val="20"/>
      <w:szCs w:val="20"/>
      <w:lang w:val="en-US" w:eastAsia="en-US"/>
    </w:rPr>
  </w:style>
  <w:style w:type="character" w:customStyle="1" w:styleId="TextodecomentrioChar1">
    <w:name w:val="Texto de comentário Char1"/>
    <w:basedOn w:val="Fontepargpadro"/>
    <w:uiPriority w:val="99"/>
    <w:semiHidden/>
    <w:rsid w:val="00C341B1"/>
    <w:rPr>
      <w:rFonts w:ascii="Calibri" w:eastAsia="Calibri" w:hAnsi="Calibri" w:cs="Calibri"/>
      <w:color w:val="000000"/>
      <w:sz w:val="20"/>
      <w:szCs w:val="20"/>
      <w:lang w:val="pt-BR" w:eastAsia="pt-BR"/>
    </w:rPr>
  </w:style>
  <w:style w:type="table" w:styleId="Tabelacomgrade">
    <w:name w:val="Table Grid"/>
    <w:basedOn w:val="Tabelanormal"/>
    <w:uiPriority w:val="39"/>
    <w:rsid w:val="00C341B1"/>
    <w:pPr>
      <w:spacing w:line="240" w:lineRule="auto"/>
    </w:pPr>
    <w:rPr>
      <w:rFonts w:ascii="Calibri" w:eastAsia="Calibri" w:hAnsi="Calibri" w:cs="Calibri"/>
      <w:color w:val="000000"/>
      <w:sz w:val="22"/>
      <w:lang w:val="pt-BR"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34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341B1"/>
    <w:rPr>
      <w:rFonts w:ascii="Tahoma" w:eastAsia="Calibri" w:hAnsi="Tahoma" w:cs="Tahoma"/>
      <w:color w:val="000000"/>
      <w:sz w:val="16"/>
      <w:szCs w:val="16"/>
      <w:lang w:val="pt-BR" w:eastAsia="pt-BR"/>
    </w:rPr>
  </w:style>
  <w:style w:type="character" w:customStyle="1" w:styleId="apple-converted-space">
    <w:name w:val="apple-converted-space"/>
    <w:basedOn w:val="Fontepargpadro"/>
    <w:rsid w:val="00D532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771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bruno-</dc:creator>
  <cp:lastModifiedBy>user</cp:lastModifiedBy>
  <cp:revision>6</cp:revision>
  <dcterms:created xsi:type="dcterms:W3CDTF">2016-12-01T11:54:00Z</dcterms:created>
  <dcterms:modified xsi:type="dcterms:W3CDTF">2016-12-06T18:17:00Z</dcterms:modified>
</cp:coreProperties>
</file>